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AF" w:rsidRPr="00FA3E86" w:rsidRDefault="00E10EAF" w:rsidP="004678E2">
      <w:pPr>
        <w:jc w:val="center"/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 xml:space="preserve">Тестовые задания для проведения квалификационного испытания </w:t>
      </w:r>
    </w:p>
    <w:p w:rsidR="00E10EAF" w:rsidRPr="00FA3E86" w:rsidRDefault="00E10EAF" w:rsidP="004678E2">
      <w:pPr>
        <w:jc w:val="center"/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 xml:space="preserve">в письменной форме на подтверждение </w:t>
      </w:r>
    </w:p>
    <w:p w:rsidR="00E10EAF" w:rsidRPr="00FA3E86" w:rsidRDefault="00E10EAF" w:rsidP="004678E2">
      <w:pPr>
        <w:jc w:val="center"/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 xml:space="preserve">соответствия занимаемой должности </w:t>
      </w:r>
    </w:p>
    <w:p w:rsidR="00E10EAF" w:rsidRPr="00FA3E86" w:rsidRDefault="00E10EAF" w:rsidP="004678E2">
      <w:pPr>
        <w:jc w:val="center"/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 xml:space="preserve">педагогов дополнительного образования </w:t>
      </w:r>
    </w:p>
    <w:p w:rsidR="00E10EAF" w:rsidRPr="00FA3E86" w:rsidRDefault="00E10EAF" w:rsidP="004678E2">
      <w:pPr>
        <w:jc w:val="center"/>
        <w:rPr>
          <w:sz w:val="28"/>
          <w:szCs w:val="28"/>
          <w:lang w:val="ru-RU"/>
        </w:rPr>
      </w:pPr>
    </w:p>
    <w:p w:rsidR="00E10EAF" w:rsidRPr="00FA3E86" w:rsidRDefault="00E10EAF" w:rsidP="00917B09">
      <w:pPr>
        <w:jc w:val="center"/>
        <w:rPr>
          <w:sz w:val="28"/>
          <w:szCs w:val="28"/>
          <w:lang w:val="ru-RU"/>
        </w:rPr>
      </w:pPr>
    </w:p>
    <w:p w:rsidR="00E10EAF" w:rsidRPr="00FA3E86" w:rsidRDefault="00E10EAF" w:rsidP="00D9114E">
      <w:pPr>
        <w:pStyle w:val="a1"/>
        <w:numPr>
          <w:ilvl w:val="0"/>
          <w:numId w:val="0"/>
        </w:numPr>
        <w:spacing w:after="0"/>
        <w:ind w:left="360"/>
        <w:rPr>
          <w:rFonts w:cs="Times New Roman"/>
          <w:lang w:val="ru-RU"/>
        </w:rPr>
      </w:pPr>
    </w:p>
    <w:p w:rsidR="00E10EAF" w:rsidRPr="00FA3E86" w:rsidRDefault="00E10EAF" w:rsidP="00E536FF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Правовой основой образования в Кемеровской области является:</w:t>
      </w:r>
    </w:p>
    <w:p w:rsidR="00E10EAF" w:rsidRPr="00FA3E86" w:rsidRDefault="00E10EAF" w:rsidP="00E536F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уставы учреждений образования; уставы муниципальных образований;</w:t>
      </w:r>
    </w:p>
    <w:p w:rsidR="00E10EAF" w:rsidRPr="00FA3E86" w:rsidRDefault="00E10EAF" w:rsidP="00E536F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законодательство Российской Федерации и закон Кемеровской области «Об образовании»;</w:t>
      </w:r>
    </w:p>
    <w:p w:rsidR="00E10EAF" w:rsidRPr="00FA3E86" w:rsidRDefault="00E10EAF" w:rsidP="00E536F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Устав Кемеровской области;</w:t>
      </w:r>
    </w:p>
    <w:p w:rsidR="00E10EAF" w:rsidRPr="00FA3E86" w:rsidRDefault="00E10EAF" w:rsidP="00E536F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вышеперечисленное.</w:t>
      </w:r>
    </w:p>
    <w:p w:rsidR="00E10EAF" w:rsidRPr="00FA3E86" w:rsidRDefault="00E10EAF" w:rsidP="00E536F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DA2C66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Может ли УДОД проводить профессиональную подготовку детей, в том числе за плату, при наличии лицензии на данный вид деятельности: </w:t>
      </w:r>
    </w:p>
    <w:p w:rsidR="00E10EAF" w:rsidRPr="00FA3E86" w:rsidRDefault="00E10EAF" w:rsidP="00905485">
      <w:pPr>
        <w:pStyle w:val="a0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Выберите один вариант ответа.</w:t>
      </w:r>
    </w:p>
    <w:p w:rsidR="00E10EAF" w:rsidRPr="00FA3E86" w:rsidRDefault="00E10EAF" w:rsidP="0090548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нет;</w:t>
      </w:r>
    </w:p>
    <w:p w:rsidR="00E10EAF" w:rsidRPr="00FA3E86" w:rsidRDefault="00E10EAF" w:rsidP="0090548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да, по договоренности и (или) совместно с учреждениями, предприятиями;</w:t>
      </w:r>
    </w:p>
    <w:p w:rsidR="00E10EAF" w:rsidRPr="00FA3E86" w:rsidRDefault="00E10EAF" w:rsidP="0090548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 договоренности и (или) совместно с учредителем;</w:t>
      </w:r>
    </w:p>
    <w:p w:rsidR="00E10EAF" w:rsidRPr="00FA3E86" w:rsidRDefault="00E10EAF" w:rsidP="0090548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 договоренности с родителями.</w:t>
      </w:r>
    </w:p>
    <w:p w:rsidR="00E10EAF" w:rsidRPr="00FA3E86" w:rsidRDefault="00E10EAF" w:rsidP="00DA2C66">
      <w:pPr>
        <w:pStyle w:val="a1"/>
        <w:numPr>
          <w:ilvl w:val="0"/>
          <w:numId w:val="0"/>
        </w:numPr>
        <w:spacing w:after="0"/>
        <w:ind w:left="360"/>
        <w:rPr>
          <w:rFonts w:cs="Times New Roman"/>
          <w:lang w:val="ru-RU"/>
        </w:rPr>
      </w:pPr>
    </w:p>
    <w:p w:rsidR="00E10EAF" w:rsidRPr="00FA3E86" w:rsidRDefault="00E10EAF" w:rsidP="000E5F00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«Общеобразовательное учреждение» – это тип или вид образовательного учреждения?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тип;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вид;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это понятие при определении типов и видов не используется;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 одном случае оно обозначает тип, в другом - вид.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0E5F00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 субъектам системы образования Кемеровской области относятся: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учреждения и организации, осуществляющие образовательную деятельность (общеобразовательные школы, учреждения дополнительного образования детей, учреждения дошкольного образования и др.);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физические лица, занимающиеся индивидуальной трудовой педагогической деятельностью;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семья;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вышеперечисленное.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843D70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Должностные обязанности педагога дополнительного образования в обязательном порядке включают: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внесение своевременного вклада в организацию и развитие деятельности своего учреждения дополнительного образования детей;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обеспечение педагогически обоснованного выбора форм, средств, методов работы (обучения);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установление педагогических взаимоотношений с коллегами и руководством;</w:t>
      </w:r>
    </w:p>
    <w:p w:rsidR="00E10EAF" w:rsidRPr="00FA3E86" w:rsidRDefault="00E10EAF" w:rsidP="000E5F0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создание непринужденной атмосферы для обучающихся на занятии.</w:t>
      </w:r>
    </w:p>
    <w:p w:rsidR="00E10EAF" w:rsidRPr="00FA3E86" w:rsidRDefault="00E10EAF" w:rsidP="00843D70">
      <w:pPr>
        <w:pStyle w:val="a1"/>
        <w:numPr>
          <w:ilvl w:val="0"/>
          <w:numId w:val="0"/>
        </w:numPr>
        <w:spacing w:after="0"/>
        <w:ind w:left="360"/>
        <w:rPr>
          <w:rFonts w:cs="Times New Roman"/>
          <w:lang w:val="ru-RU"/>
        </w:rPr>
      </w:pPr>
    </w:p>
    <w:p w:rsidR="00E10EAF" w:rsidRPr="00FA3E86" w:rsidRDefault="00E10EAF" w:rsidP="00DB05CF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193DC3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lang w:val="ru-RU" w:eastAsia="ru-RU"/>
        </w:rPr>
        <w:t xml:space="preserve">К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видам учреждений дополнительного образования детей относятся:</w:t>
      </w:r>
    </w:p>
    <w:p w:rsidR="00E10EAF" w:rsidRPr="00FA3E86" w:rsidRDefault="00E10EAF" w:rsidP="00193D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клубы, студии, кружки, театр;</w:t>
      </w:r>
    </w:p>
    <w:p w:rsidR="00E10EAF" w:rsidRPr="00FA3E86" w:rsidRDefault="00E10EAF" w:rsidP="00193D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лаборатории, мастерские;</w:t>
      </w:r>
    </w:p>
    <w:p w:rsidR="00E10EAF" w:rsidRPr="00FA3E86" w:rsidRDefault="00E10EAF" w:rsidP="00193D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дворцы, центры, дома, клубы, станции;</w:t>
      </w:r>
    </w:p>
    <w:p w:rsidR="00E10EAF" w:rsidRPr="00FA3E86" w:rsidRDefault="00E10EAF" w:rsidP="00193D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ответы верные.</w:t>
      </w:r>
    </w:p>
    <w:p w:rsidR="00E10EAF" w:rsidRPr="00FA3E86" w:rsidRDefault="00E10EAF" w:rsidP="00193D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A657A9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Типовое положение об образовательном учреждении дополнительного образования детей регулирует деятельность: </w:t>
      </w:r>
    </w:p>
    <w:p w:rsidR="00E10EAF" w:rsidRPr="00FA3E86" w:rsidRDefault="00E10EAF" w:rsidP="00A657A9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государственных, негосударственных и муниципальных учреждений дополнительного образования детей;</w:t>
      </w:r>
    </w:p>
    <w:p w:rsidR="00E10EAF" w:rsidRPr="00FA3E86" w:rsidRDefault="00E10EAF" w:rsidP="00A657A9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государственных и муниципальных учреждений дополнительного образования детей;</w:t>
      </w:r>
    </w:p>
    <w:p w:rsidR="00E10EAF" w:rsidRPr="00FA3E86" w:rsidRDefault="00E10EAF" w:rsidP="00A657A9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муниципальных учреждений дополнительного образования детей;</w:t>
      </w:r>
    </w:p>
    <w:p w:rsidR="00E10EAF" w:rsidRPr="00FA3E86" w:rsidRDefault="00E10EAF" w:rsidP="00A657A9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государственных учреждений дополнительного образования детей.</w:t>
      </w:r>
    </w:p>
    <w:p w:rsidR="00E10EAF" w:rsidRPr="00FA3E86" w:rsidRDefault="00E10EAF" w:rsidP="00A657A9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1D2F82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 дополнительного образования детей организует работу с детьми в течение:</w:t>
      </w:r>
    </w:p>
    <w:p w:rsidR="00E10EAF" w:rsidRPr="00FA3E86" w:rsidRDefault="00E10EAF" w:rsidP="001D2F82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время определяется учреждением самостоятельно;</w:t>
      </w:r>
    </w:p>
    <w:p w:rsidR="00E10EAF" w:rsidRPr="00FA3E86" w:rsidRDefault="00E10EAF" w:rsidP="001D2F82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учебного года;</w:t>
      </w:r>
    </w:p>
    <w:p w:rsidR="00E10EAF" w:rsidRPr="00FA3E86" w:rsidRDefault="00E10EAF" w:rsidP="001D2F82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каникул;</w:t>
      </w:r>
    </w:p>
    <w:p w:rsidR="00E10EAF" w:rsidRPr="00FA3E86" w:rsidRDefault="00E10EAF" w:rsidP="001D2F82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всего календарного года.</w:t>
      </w:r>
    </w:p>
    <w:p w:rsidR="00E10EAF" w:rsidRPr="00FA3E86" w:rsidRDefault="00E10EAF" w:rsidP="00610C63">
      <w:pPr>
        <w:pStyle w:val="a1"/>
        <w:numPr>
          <w:ilvl w:val="0"/>
          <w:numId w:val="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EE428E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Кемеровской области действует государственный образовательный стандарт, который включает в себя: </w:t>
      </w:r>
    </w:p>
    <w:p w:rsidR="00E10EAF" w:rsidRPr="00FA3E86" w:rsidRDefault="00E10EAF" w:rsidP="00EE428E">
      <w:pPr>
        <w:pStyle w:val="a0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Выберите один вариант ответа.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федеральный и национально-региональный компоненты;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федеральный компонент;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национально-региональный компонент;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ответы неверны.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EE428E">
      <w:pPr>
        <w:pStyle w:val="a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Выберите определение понятия «конвенция»: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установленные и охраняемые нормы и правила, регулирующие отношения людей в обществе;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международное соглашение, имеющее обязательную силу для тех государств, которые к нему присоединились;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объявление, провозглашение основных принципов, программных положений, которое не имеет обязательной силы, это только рекомендация;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нормативно-правовой акт высшей юридической силы государства или государственно-территориального образования в федеративном государстве, закрепляющий основы политической, правовой и экономической систем данного государства или образования, основы правового статуса личности.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EE428E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Согласно Конвенции о правах ребенка ребенком является каждый человек до достижения им: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а)16-летнего возраста;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10-летнего возраста;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18-летнего возраста;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12-летнего возраста.</w:t>
      </w:r>
    </w:p>
    <w:p w:rsidR="00E10EAF" w:rsidRPr="00FA3E86" w:rsidRDefault="00E10EAF" w:rsidP="00EE428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330A90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 какой группе прав согласно Конвенции о правах ребенка относятся права на выражение собственного мнения, объединение в ассоциации, участие в решении проблем, касающихся их жизни и развития:</w:t>
      </w:r>
    </w:p>
    <w:p w:rsidR="00E10EAF" w:rsidRPr="00FA3E86" w:rsidRDefault="00E10EAF" w:rsidP="00330A9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права на обеспечение развития;</w:t>
      </w:r>
    </w:p>
    <w:p w:rsidR="00E10EAF" w:rsidRPr="00FA3E86" w:rsidRDefault="00E10EAF" w:rsidP="00330A9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права на защиту;</w:t>
      </w:r>
    </w:p>
    <w:p w:rsidR="00E10EAF" w:rsidRPr="00FA3E86" w:rsidRDefault="00E10EAF" w:rsidP="00330A9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права на участие;</w:t>
      </w:r>
    </w:p>
    <w:p w:rsidR="00E10EAF" w:rsidRPr="00FA3E86" w:rsidRDefault="00E10EAF" w:rsidP="00330A9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права на жизнь.</w:t>
      </w:r>
    </w:p>
    <w:p w:rsidR="00E10EAF" w:rsidRPr="00FA3E86" w:rsidRDefault="00E10EAF" w:rsidP="00330A90">
      <w:pPr>
        <w:pStyle w:val="a0"/>
        <w:numPr>
          <w:ilvl w:val="0"/>
          <w:numId w:val="0"/>
        </w:numPr>
        <w:spacing w:before="0" w:after="0"/>
        <w:ind w:left="644" w:hanging="36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6D1787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 какой группе прав согласно Конвенции о правах ребенка относятся права на образование, досуг, участие в культурных мероприятиях, получение информации, право на вероисповедание:</w:t>
      </w:r>
    </w:p>
    <w:p w:rsidR="00E10EAF" w:rsidRPr="00FA3E86" w:rsidRDefault="00E10EAF" w:rsidP="006D1787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права на обеспечение развития;</w:t>
      </w:r>
    </w:p>
    <w:p w:rsidR="00E10EAF" w:rsidRPr="00FA3E86" w:rsidRDefault="00E10EAF" w:rsidP="006D1787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права на защиту;</w:t>
      </w:r>
    </w:p>
    <w:p w:rsidR="00E10EAF" w:rsidRPr="00FA3E86" w:rsidRDefault="00E10EAF" w:rsidP="006D1787">
      <w:pPr>
        <w:pStyle w:val="a1"/>
        <w:numPr>
          <w:ilvl w:val="0"/>
          <w:numId w:val="0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права на участие;</w:t>
      </w:r>
    </w:p>
    <w:p w:rsidR="00E10EAF" w:rsidRPr="00FA3E86" w:rsidRDefault="00E10EAF" w:rsidP="006D1787">
      <w:pPr>
        <w:pStyle w:val="a1"/>
        <w:numPr>
          <w:ilvl w:val="0"/>
          <w:numId w:val="0"/>
        </w:numPr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права на жизнь.</w:t>
      </w:r>
    </w:p>
    <w:p w:rsidR="00E10EAF" w:rsidRPr="00FA3E86" w:rsidRDefault="00E10EAF" w:rsidP="002D7C05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Согласно Конвенции о правах ребенка защита от дискриминации предполагает:</w:t>
      </w:r>
    </w:p>
    <w:p w:rsidR="00E10EAF" w:rsidRPr="00FA3E86" w:rsidRDefault="00E10EAF" w:rsidP="002D7C0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полное обеспечение и защиту всех прав ребенка, включая права на защиту, жизнь, развитие и участие;</w:t>
      </w:r>
    </w:p>
    <w:p w:rsidR="00E10EAF" w:rsidRPr="00FA3E86" w:rsidRDefault="00E10EAF" w:rsidP="002D7C0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право детей на выражение собственного мнения, а также право быть услышанными со стороны взрослых;</w:t>
      </w:r>
    </w:p>
    <w:p w:rsidR="00E10EAF" w:rsidRPr="00FA3E86" w:rsidRDefault="00E10EAF" w:rsidP="002D7C0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возможность выражения мнения каждым ребенком во всех областях и по всем аспектам, касающимся их жизни, включая школу, семью, дом, получение медицинского обслуживания и прочего;</w:t>
      </w:r>
    </w:p>
    <w:p w:rsidR="00E10EAF" w:rsidRPr="00FA3E86" w:rsidRDefault="00E10EAF" w:rsidP="002D7C0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участие детей в судебных разбирательствах и выражение мнения по административным вопросам, а также участие в спорах, непосредственно касающихся их жизни, развития, защиты и участия.</w:t>
      </w:r>
    </w:p>
    <w:p w:rsidR="00E10EAF" w:rsidRPr="00FA3E86" w:rsidRDefault="00E10EAF" w:rsidP="004D6F67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Какие личностные и профессиональные качества должны быть присущи педагогу дополнительного образования согласно проекту «Наша новая школа»?</w:t>
      </w:r>
    </w:p>
    <w:p w:rsidR="00E10EAF" w:rsidRPr="00FA3E86" w:rsidRDefault="00E10EAF" w:rsidP="004D6F6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высокий профессионализм и компетентность в знании своего предмета;</w:t>
      </w:r>
    </w:p>
    <w:p w:rsidR="00E10EAF" w:rsidRPr="00FA3E86" w:rsidRDefault="00E10EAF" w:rsidP="004D6F6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доброта, чуткость, отзывчивость, высокий профессионализм;</w:t>
      </w:r>
    </w:p>
    <w:p w:rsidR="00E10EAF" w:rsidRPr="00FA3E86" w:rsidRDefault="00E10EAF" w:rsidP="004D6F6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умение развиваться и учиться всю жизнь;</w:t>
      </w:r>
    </w:p>
    <w:p w:rsidR="00E10EAF" w:rsidRPr="00FA3E86" w:rsidRDefault="00E10EAF" w:rsidP="004D6F6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глубокое владение психолого-педагогическими знаниями, понимание особенностей развития школьников, способность помочь ребятам найти себя в будущем, чуткость, внимательность и восприимчивость к интересам школьников, открытость ко всему новому.</w:t>
      </w:r>
    </w:p>
    <w:p w:rsidR="00E10EAF" w:rsidRPr="00FA3E86" w:rsidRDefault="00E10EAF" w:rsidP="004D6F67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color w:val="008000"/>
          <w:sz w:val="28"/>
          <w:szCs w:val="28"/>
          <w:lang w:val="ru-RU"/>
        </w:rPr>
      </w:pPr>
    </w:p>
    <w:p w:rsidR="00E10EAF" w:rsidRPr="00FA3E86" w:rsidRDefault="00E10EAF" w:rsidP="00BF4CC5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Какие новые направления должны появиться в работе с одаренными детьми в УДОД согласно проекту «Наша новая школа»?</w:t>
      </w:r>
    </w:p>
    <w:p w:rsidR="00E10EAF" w:rsidRPr="00FA3E86" w:rsidRDefault="00E10EAF" w:rsidP="00BF4CC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создание специальной системы поддержки сформировавшихся талантливых школьников, общей среды для проявления и развития способностей каждого ребенка, стимулирования и выявления достижений одаренных обучающихся;</w:t>
      </w:r>
    </w:p>
    <w:p w:rsidR="00E10EAF" w:rsidRPr="00FA3E86" w:rsidRDefault="00E10EAF" w:rsidP="00BF4CC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увеличение количества учреждений круглосуточного пребывания обучающихся;</w:t>
      </w:r>
    </w:p>
    <w:p w:rsidR="00E10EAF" w:rsidRPr="00FA3E86" w:rsidRDefault="00E10EAF" w:rsidP="00BF4CC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более активное вовлечение одаренных детей в исследовательскую деятельность;</w:t>
      </w:r>
    </w:p>
    <w:p w:rsidR="00E10EAF" w:rsidRPr="00FA3E86" w:rsidRDefault="00E10EAF" w:rsidP="00BF4CC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создание научных обществ для одаренных детей по различным направлениям исследований.</w:t>
      </w:r>
    </w:p>
    <w:p w:rsidR="00E10EAF" w:rsidRPr="00FA3E86" w:rsidRDefault="00E10EAF" w:rsidP="00BF4CC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9E313E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Какие мероприятия необходимы для сохранения здоровья школьников согласно проекту «Наша новая школа»:</w:t>
      </w:r>
    </w:p>
    <w:p w:rsidR="00E10EAF" w:rsidRPr="00FA3E86" w:rsidRDefault="00E10EAF" w:rsidP="0099098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качественная организация сбалансированного горячего питания, медицинского обслуживания и спортивных занятий школьников;</w:t>
      </w:r>
    </w:p>
    <w:p w:rsidR="00E10EAF" w:rsidRPr="00FA3E86" w:rsidRDefault="00E10EAF" w:rsidP="0099098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корректировка воспитательно-образовательного процесса;</w:t>
      </w:r>
    </w:p>
    <w:p w:rsidR="00E10EAF" w:rsidRPr="00FA3E86" w:rsidRDefault="00E10EAF" w:rsidP="0099098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использование здоровьесберегающих технологий в воспитательно-образовательном процессе; </w:t>
      </w:r>
    </w:p>
    <w:p w:rsidR="00E10EAF" w:rsidRPr="00FA3E86" w:rsidRDefault="00E10EAF" w:rsidP="0099098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привлечение родителей для решения проблемы сохранений и укрепления здоровья детей.</w:t>
      </w:r>
    </w:p>
    <w:p w:rsidR="00E10EAF" w:rsidRPr="00FA3E86" w:rsidRDefault="00E10EAF" w:rsidP="009E313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9E313E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Критерием эффективности работы педагога дополнительного образования является: </w:t>
      </w:r>
    </w:p>
    <w:p w:rsidR="00E10EAF" w:rsidRPr="00FA3E86" w:rsidRDefault="00E10EAF" w:rsidP="009E313E">
      <w:pPr>
        <w:pStyle w:val="a0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Выберите один вариант ответа.</w:t>
      </w:r>
    </w:p>
    <w:p w:rsidR="00E10EAF" w:rsidRPr="00FA3E86" w:rsidRDefault="00E10EAF" w:rsidP="009E313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личностный рост воспитанника;</w:t>
      </w:r>
    </w:p>
    <w:p w:rsidR="00E10EAF" w:rsidRPr="00FA3E86" w:rsidRDefault="00E10EAF" w:rsidP="009E313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активная деятельность в подготовке и проведении мероприятий;</w:t>
      </w:r>
    </w:p>
    <w:p w:rsidR="00E10EAF" w:rsidRPr="00FA3E86" w:rsidRDefault="00E10EAF" w:rsidP="009E313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количество призовых мест;</w:t>
      </w:r>
    </w:p>
    <w:p w:rsidR="00E10EAF" w:rsidRPr="00FA3E86" w:rsidRDefault="00E10EAF" w:rsidP="009E313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участие в педагогических советах, семинарах-практикумах, научно-практических конференциях. </w:t>
      </w:r>
    </w:p>
    <w:p w:rsidR="00E10EAF" w:rsidRPr="00FA3E86" w:rsidRDefault="00E10EAF" w:rsidP="009E313E">
      <w:pPr>
        <w:pStyle w:val="a0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E10EAF" w:rsidRPr="00FA3E86" w:rsidRDefault="00E10EAF" w:rsidP="000F17FA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Кто из работников учреждения дополнительного образования детей организует просветительскую работу для родителей?</w:t>
      </w:r>
    </w:p>
    <w:p w:rsidR="00E10EAF" w:rsidRPr="00FA3E86" w:rsidRDefault="00E10EAF" w:rsidP="00EA2B2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педагог дополнительного образования;</w:t>
      </w:r>
    </w:p>
    <w:p w:rsidR="00E10EAF" w:rsidRPr="00FA3E86" w:rsidRDefault="00E10EAF" w:rsidP="00EA2B2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директор;</w:t>
      </w:r>
    </w:p>
    <w:p w:rsidR="00E10EAF" w:rsidRPr="00FA3E86" w:rsidRDefault="00E10EAF" w:rsidP="00EA2B2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заместитель директора;</w:t>
      </w:r>
    </w:p>
    <w:p w:rsidR="00E10EAF" w:rsidRPr="00FA3E86" w:rsidRDefault="00E10EAF" w:rsidP="00EA2B2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методист.</w:t>
      </w:r>
    </w:p>
    <w:p w:rsidR="00E10EAF" w:rsidRPr="00FA3E86" w:rsidRDefault="00E10EAF" w:rsidP="00D43CCC">
      <w:pPr>
        <w:pStyle w:val="a0"/>
        <w:numPr>
          <w:ilvl w:val="0"/>
          <w:numId w:val="0"/>
        </w:numPr>
        <w:spacing w:before="0" w:after="0"/>
        <w:ind w:left="360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:rsidR="00E10EAF" w:rsidRPr="00FA3E86" w:rsidRDefault="00E10EAF" w:rsidP="00EA2B26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Методами педагогической диагностики являются:</w:t>
      </w:r>
    </w:p>
    <w:p w:rsidR="00E10EAF" w:rsidRPr="00FA3E86" w:rsidRDefault="00E10EAF" w:rsidP="00EA2B2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наблюдение, ранжирование, сравнительные характеристики;</w:t>
      </w:r>
    </w:p>
    <w:p w:rsidR="00E10EAF" w:rsidRPr="00FA3E86" w:rsidRDefault="00E10EAF" w:rsidP="00EA2B2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индивидуальный, групповой;</w:t>
      </w:r>
    </w:p>
    <w:p w:rsidR="00E10EAF" w:rsidRPr="00FA3E86" w:rsidRDefault="00E10EAF" w:rsidP="00EA2B2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цель, содержание, формы;</w:t>
      </w:r>
    </w:p>
    <w:p w:rsidR="00E10EAF" w:rsidRPr="00FA3E86" w:rsidRDefault="00E10EAF" w:rsidP="00EA2B2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государственный стандарт.</w:t>
      </w:r>
    </w:p>
    <w:p w:rsidR="00E10EAF" w:rsidRPr="00FA3E86" w:rsidRDefault="00E10EAF" w:rsidP="00413ADA">
      <w:pPr>
        <w:pStyle w:val="a0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413ADA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Повышение мотивации у педагога дополнительного образования к овладению авторской методикой и технологией деятельности, это - задача:</w:t>
      </w:r>
    </w:p>
    <w:p w:rsidR="00E10EAF" w:rsidRPr="00FA3E86" w:rsidRDefault="00E10EAF" w:rsidP="00413AD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открытого занятия;</w:t>
      </w:r>
    </w:p>
    <w:p w:rsidR="00E10EAF" w:rsidRPr="00FA3E86" w:rsidRDefault="00E10EAF" w:rsidP="00413AD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мастер-класса;</w:t>
      </w:r>
    </w:p>
    <w:p w:rsidR="00E10EAF" w:rsidRPr="00FA3E86" w:rsidRDefault="00E10EAF" w:rsidP="00413AD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образовательной программы;</w:t>
      </w:r>
    </w:p>
    <w:p w:rsidR="00E10EAF" w:rsidRPr="00FA3E86" w:rsidRDefault="00E10EAF" w:rsidP="00413AD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самообразования педагога.</w:t>
      </w:r>
    </w:p>
    <w:p w:rsidR="00E10EAF" w:rsidRPr="00FA3E86" w:rsidRDefault="00E10EAF" w:rsidP="00B21DCF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7D73F5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Всероссийский конкурс педагогов дополнительного образования проходит под девизом:</w:t>
      </w:r>
    </w:p>
    <w:p w:rsidR="00E10EAF" w:rsidRPr="00FA3E86" w:rsidRDefault="00E10EAF" w:rsidP="007D73F5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«От сердца к сердцу»;</w:t>
      </w:r>
    </w:p>
    <w:p w:rsidR="00E10EAF" w:rsidRPr="00FA3E86" w:rsidRDefault="00E10EAF" w:rsidP="007D73F5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«Золотой пеликан»;</w:t>
      </w:r>
    </w:p>
    <w:p w:rsidR="00E10EAF" w:rsidRPr="00FA3E86" w:rsidRDefault="00E10EAF" w:rsidP="007D73F5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«Профессия - жизнь»;</w:t>
      </w:r>
    </w:p>
    <w:p w:rsidR="00E10EAF" w:rsidRPr="00FA3E86" w:rsidRDefault="00E10EAF" w:rsidP="007D73F5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«Сердце отдаю детям».</w:t>
      </w:r>
    </w:p>
    <w:p w:rsidR="00E10EAF" w:rsidRPr="00FA3E86" w:rsidRDefault="00E10EAF" w:rsidP="007D73F5">
      <w:pPr>
        <w:pStyle w:val="a0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E10EAF" w:rsidRPr="00FA3E86" w:rsidRDefault="00E10EAF" w:rsidP="00BE3C7A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Инструктаж  – это:</w:t>
      </w:r>
    </w:p>
    <w:p w:rsidR="00E10EAF" w:rsidRPr="00FA3E86" w:rsidRDefault="00E10EAF" w:rsidP="00BE3C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объяснение и показ способов трудовых действий;</w:t>
      </w:r>
    </w:p>
    <w:p w:rsidR="00E10EAF" w:rsidRPr="00FA3E86" w:rsidRDefault="00E10EAF" w:rsidP="00BE3C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демонстрация фрагмента фильма с последующей беседой;</w:t>
      </w:r>
    </w:p>
    <w:p w:rsidR="00E10EAF" w:rsidRPr="00FA3E86" w:rsidRDefault="00E10EAF" w:rsidP="00BE3C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проведение испытаний готовых изделий;</w:t>
      </w:r>
    </w:p>
    <w:p w:rsidR="00E10EAF" w:rsidRPr="00FA3E86" w:rsidRDefault="00E10EAF" w:rsidP="00255C08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демонстрация иллюстративного материала.</w:t>
      </w:r>
    </w:p>
    <w:p w:rsidR="00E10EAF" w:rsidRPr="00FA3E86" w:rsidRDefault="00E10EAF" w:rsidP="00F951B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10EAF" w:rsidRPr="00FA3E86" w:rsidRDefault="00E10EAF" w:rsidP="004D27A2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Могут ли быть допущены к работе лица, не прошедшие обучение, инструктаж по охране труда, проверку знаний требований охраны труда?</w:t>
      </w:r>
    </w:p>
    <w:p w:rsidR="00E10EAF" w:rsidRPr="00FA3E86" w:rsidRDefault="00E10EAF" w:rsidP="004D27A2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могут;</w:t>
      </w:r>
    </w:p>
    <w:p w:rsidR="00E10EAF" w:rsidRPr="00FA3E86" w:rsidRDefault="00E10EAF" w:rsidP="004D27A2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не могут;</w:t>
      </w:r>
    </w:p>
    <w:p w:rsidR="00E10EAF" w:rsidRPr="00FA3E86" w:rsidRDefault="00E10EAF" w:rsidP="004D27A2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могут в исключительных случаях;</w:t>
      </w:r>
    </w:p>
    <w:p w:rsidR="00E10EAF" w:rsidRPr="00FA3E86" w:rsidRDefault="00E10EAF" w:rsidP="004D27A2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могут по разрешению администрации.</w:t>
      </w:r>
    </w:p>
    <w:p w:rsidR="00E10EAF" w:rsidRPr="00FA3E86" w:rsidRDefault="00E10EAF" w:rsidP="00F951B8">
      <w:pPr>
        <w:pStyle w:val="a1"/>
        <w:numPr>
          <w:ilvl w:val="0"/>
          <w:numId w:val="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0F17FA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каком документе определяются должностные обязанности педагога дополнительного образования?</w:t>
      </w:r>
    </w:p>
    <w:p w:rsidR="00E10EAF" w:rsidRPr="00FA3E86" w:rsidRDefault="00E10EAF" w:rsidP="00DC403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 уставе учреждения;</w:t>
      </w:r>
    </w:p>
    <w:p w:rsidR="00E10EAF" w:rsidRPr="00FA3E86" w:rsidRDefault="00E10EAF" w:rsidP="00DC403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 должностной инструкции;</w:t>
      </w:r>
    </w:p>
    <w:p w:rsidR="00E10EAF" w:rsidRPr="00FA3E86" w:rsidRDefault="00E10EAF" w:rsidP="00DC403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 правилах внутреннего трудового распорядка;</w:t>
      </w:r>
    </w:p>
    <w:p w:rsidR="00E10EAF" w:rsidRPr="00FA3E86" w:rsidRDefault="00E10EAF" w:rsidP="00DC403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 контракте.</w:t>
      </w:r>
    </w:p>
    <w:p w:rsidR="00E10EAF" w:rsidRPr="00FA3E86" w:rsidRDefault="00E10EAF" w:rsidP="00EA771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10EAF" w:rsidRPr="00FA3E86" w:rsidRDefault="00E10EAF" w:rsidP="005C765C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Какая установлена продолжительность занятий в творческих объединениях, укомплектованных детьми в возрасте 5-6 лет?</w:t>
      </w:r>
    </w:p>
    <w:p w:rsidR="00E10EAF" w:rsidRPr="00FA3E86" w:rsidRDefault="00E10EAF" w:rsidP="005C765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35 минут;</w:t>
      </w:r>
    </w:p>
    <w:p w:rsidR="00E10EAF" w:rsidRPr="00FA3E86" w:rsidRDefault="00E10EAF" w:rsidP="005C765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30 минут;</w:t>
      </w:r>
    </w:p>
    <w:p w:rsidR="00E10EAF" w:rsidRPr="00FA3E86" w:rsidRDefault="00E10EAF" w:rsidP="005C765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45 минут;</w:t>
      </w:r>
    </w:p>
    <w:p w:rsidR="00E10EAF" w:rsidRPr="00FA3E86" w:rsidRDefault="00E10EAF" w:rsidP="005C765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25 минут.</w:t>
      </w:r>
    </w:p>
    <w:p w:rsidR="00E10EAF" w:rsidRPr="00FA3E86" w:rsidRDefault="00E10EAF" w:rsidP="0029636C">
      <w:pPr>
        <w:pStyle w:val="a0"/>
        <w:numPr>
          <w:ilvl w:val="0"/>
          <w:numId w:val="0"/>
        </w:numPr>
        <w:spacing w:before="0" w:after="0"/>
        <w:ind w:left="644" w:hanging="36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E10EAF" w:rsidRPr="00FA3E86" w:rsidRDefault="00E10EAF" w:rsidP="0029636C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Познавательную деятельность детей  активизируют следующие факторы:</w:t>
      </w:r>
    </w:p>
    <w:p w:rsidR="00E10EAF" w:rsidRPr="00FA3E86" w:rsidRDefault="00E10EAF" w:rsidP="0029636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проведение занятия в нестандартной форме;</w:t>
      </w:r>
    </w:p>
    <w:p w:rsidR="00E10EAF" w:rsidRPr="00FA3E86" w:rsidRDefault="00E10EAF" w:rsidP="0029636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введение в занятие дополнительного материала;</w:t>
      </w:r>
    </w:p>
    <w:p w:rsidR="00E10EAF" w:rsidRPr="00FA3E86" w:rsidRDefault="00E10EAF" w:rsidP="0029636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проведение практических и лабораторных работ;</w:t>
      </w:r>
    </w:p>
    <w:p w:rsidR="00E10EAF" w:rsidRPr="00FA3E86" w:rsidRDefault="00E10EAF" w:rsidP="0029636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выше перечисленное.</w:t>
      </w:r>
    </w:p>
    <w:p w:rsidR="00E10EAF" w:rsidRPr="00FA3E86" w:rsidRDefault="00E10EAF" w:rsidP="00F47B17">
      <w:pPr>
        <w:pStyle w:val="a0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4B46E5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Назовите признак, не входящий в классификацию дополнительных образовательных программ: </w:t>
      </w:r>
    </w:p>
    <w:p w:rsidR="00E10EAF" w:rsidRPr="00FA3E86" w:rsidRDefault="00E10EAF" w:rsidP="004B46E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 срокам;</w:t>
      </w:r>
    </w:p>
    <w:p w:rsidR="00E10EAF" w:rsidRPr="00FA3E86" w:rsidRDefault="00E10EAF" w:rsidP="004B46E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 типам;</w:t>
      </w:r>
    </w:p>
    <w:p w:rsidR="00E10EAF" w:rsidRPr="00FA3E86" w:rsidRDefault="00E10EAF" w:rsidP="004B46E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 результативности;</w:t>
      </w:r>
    </w:p>
    <w:p w:rsidR="00E10EAF" w:rsidRPr="00FA3E86" w:rsidRDefault="00E10EAF" w:rsidP="004B46E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 возрастным ступеням.</w:t>
      </w:r>
    </w:p>
    <w:p w:rsidR="00E10EAF" w:rsidRPr="00FA3E86" w:rsidRDefault="00E10EAF" w:rsidP="004B46E5">
      <w:pPr>
        <w:pStyle w:val="a0"/>
        <w:numPr>
          <w:ilvl w:val="0"/>
          <w:numId w:val="0"/>
        </w:numPr>
        <w:spacing w:before="0" w:after="0"/>
        <w:ind w:left="357"/>
        <w:rPr>
          <w:rFonts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4B46E5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Формой взаимодействия педагогов УДОД с семьей является:</w:t>
      </w:r>
    </w:p>
    <w:p w:rsidR="00E10EAF" w:rsidRPr="00FA3E86" w:rsidRDefault="00E10EAF" w:rsidP="004B46E5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познавательная деятельность;</w:t>
      </w:r>
    </w:p>
    <w:p w:rsidR="00E10EAF" w:rsidRPr="00FA3E86" w:rsidRDefault="00E10EAF" w:rsidP="004B46E5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трудовая деятельность;</w:t>
      </w:r>
    </w:p>
    <w:p w:rsidR="00E10EAF" w:rsidRPr="00FA3E86" w:rsidRDefault="00E10EAF" w:rsidP="004B46E5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организация досуга;</w:t>
      </w:r>
    </w:p>
    <w:p w:rsidR="00E10EAF" w:rsidRPr="00FA3E86" w:rsidRDefault="00E10EAF" w:rsidP="004B46E5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финансово-экономическая деятельность.</w:t>
      </w:r>
    </w:p>
    <w:p w:rsidR="00E10EAF" w:rsidRPr="00FA3E86" w:rsidRDefault="00E10EAF" w:rsidP="008A5FD2">
      <w:pPr>
        <w:pStyle w:val="a0"/>
        <w:numPr>
          <w:ilvl w:val="0"/>
          <w:numId w:val="0"/>
        </w:numPr>
        <w:spacing w:before="0" w:after="0"/>
        <w:ind w:left="644" w:hanging="360"/>
        <w:rPr>
          <w:rFonts w:ascii="Times New Roman" w:hAnsi="Times New Roman" w:cs="Times New Roman"/>
          <w:b w:val="0"/>
          <w:bCs w:val="0"/>
          <w:color w:val="008000"/>
          <w:sz w:val="28"/>
          <w:szCs w:val="28"/>
          <w:lang w:val="ru-RU"/>
        </w:rPr>
      </w:pPr>
    </w:p>
    <w:p w:rsidR="00E10EAF" w:rsidRPr="00FA3E86" w:rsidRDefault="00E10EAF" w:rsidP="00A85327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Методист посещает занятия педагогов в УДОД с целью:</w:t>
      </w:r>
    </w:p>
    <w:p w:rsidR="00E10EAF" w:rsidRPr="00FA3E86" w:rsidRDefault="00E10EAF" w:rsidP="00A85327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контроля;</w:t>
      </w:r>
    </w:p>
    <w:p w:rsidR="00E10EAF" w:rsidRPr="00FA3E86" w:rsidRDefault="00E10EAF" w:rsidP="00A85327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оказания методической помощи;</w:t>
      </w:r>
    </w:p>
    <w:p w:rsidR="00E10EAF" w:rsidRPr="00FA3E86" w:rsidRDefault="00E10EAF" w:rsidP="00A85327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выявления недостатков в работе педагога;</w:t>
      </w:r>
    </w:p>
    <w:p w:rsidR="00E10EAF" w:rsidRPr="00FA3E86" w:rsidRDefault="00E10EAF" w:rsidP="00A85327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принятия решения о повышении квалификационной категории педагога.</w:t>
      </w:r>
    </w:p>
    <w:p w:rsidR="00E10EAF" w:rsidRPr="00FA3E86" w:rsidRDefault="00E10EAF" w:rsidP="00A85327">
      <w:pPr>
        <w:pStyle w:val="a0"/>
        <w:numPr>
          <w:ilvl w:val="0"/>
          <w:numId w:val="0"/>
        </w:numPr>
        <w:spacing w:before="0" w:after="0"/>
        <w:ind w:left="357"/>
        <w:rPr>
          <w:rFonts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385EBA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Учреждения дополнительного образования детей это</w:t>
      </w:r>
      <w:r w:rsidRPr="00FA3E86">
        <w:rPr>
          <w:rFonts w:ascii="Times New Roman" w:hAnsi="Times New Roman" w:cs="Times New Roman"/>
          <w:b w:val="0"/>
          <w:bCs w:val="0"/>
          <w:color w:val="00800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социально-педагогическая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система:</w:t>
      </w:r>
    </w:p>
    <w:p w:rsidR="00E10EAF" w:rsidRPr="00FA3E86" w:rsidRDefault="00E10EAF" w:rsidP="00385EB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открытая;</w:t>
      </w:r>
    </w:p>
    <w:p w:rsidR="00E10EAF" w:rsidRPr="00FA3E86" w:rsidRDefault="00E10EAF" w:rsidP="00385EB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закрытая;</w:t>
      </w:r>
    </w:p>
    <w:p w:rsidR="00E10EAF" w:rsidRPr="00FA3E86" w:rsidRDefault="00E10EAF" w:rsidP="00385EB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смешанная;</w:t>
      </w:r>
    </w:p>
    <w:p w:rsidR="00E10EAF" w:rsidRPr="00FA3E86" w:rsidRDefault="00E10EAF" w:rsidP="00385EB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правильных ответов нет.</w:t>
      </w:r>
    </w:p>
    <w:p w:rsidR="00E10EAF" w:rsidRPr="00FA3E86" w:rsidRDefault="00E10EAF" w:rsidP="00972DD4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E10EAF" w:rsidRPr="00FA3E86" w:rsidRDefault="00E10EAF" w:rsidP="00972DD4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Дополнительные образовательные программы имеют следующую направленности:</w:t>
      </w:r>
      <w:r w:rsidRPr="00FA3E86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?</w:t>
      </w:r>
    </w:p>
    <w:p w:rsidR="00E10EAF" w:rsidRPr="00FA3E86" w:rsidRDefault="00E10EAF" w:rsidP="00972DD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художественно-эстетическую, туристско-краеведческую, физкультурно-спортивную, эколого-биологическую;</w:t>
      </w:r>
    </w:p>
    <w:p w:rsidR="00E10EAF" w:rsidRPr="00FA3E86" w:rsidRDefault="00E10EAF" w:rsidP="00972DD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научно-техническую, спортивно-техническую, физкультурно-спортивную, художественно-эстетическую, туристско-краеведческую, эколого-биологическую, военно-патриотическую, социально-педагогическую, естественно-научную, культурологическую;</w:t>
      </w:r>
    </w:p>
    <w:p w:rsidR="00E10EAF" w:rsidRPr="00FA3E86" w:rsidRDefault="00E10EAF" w:rsidP="00972DD4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техническую, культурологическую, спортивную, биологическую, художественную, туристскую;</w:t>
      </w:r>
    </w:p>
    <w:p w:rsidR="00E10EAF" w:rsidRPr="00FA3E86" w:rsidRDefault="00E10EAF" w:rsidP="00972DD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 усмотрению педагога.</w:t>
      </w:r>
    </w:p>
    <w:p w:rsidR="00E10EAF" w:rsidRPr="00FA3E86" w:rsidRDefault="00E10EAF" w:rsidP="00972DD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AC3228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Какая из перечисленных программ является целенаправленной, контролируемой программой по созданию и апробированию нового содержания, новых технологий дополнительного образования или управления педагогическим процессом?</w:t>
      </w:r>
    </w:p>
    <w:p w:rsidR="00E10EAF" w:rsidRPr="00FA3E86" w:rsidRDefault="00E10EAF" w:rsidP="00AC322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адаптированная;</w:t>
      </w:r>
    </w:p>
    <w:p w:rsidR="00E10EAF" w:rsidRPr="00FA3E86" w:rsidRDefault="00E10EAF" w:rsidP="00AC322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экспериментальная;</w:t>
      </w:r>
    </w:p>
    <w:p w:rsidR="00E10EAF" w:rsidRPr="00FA3E86" w:rsidRDefault="00E10EAF" w:rsidP="00AC322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авторская;</w:t>
      </w:r>
    </w:p>
    <w:p w:rsidR="00E10EAF" w:rsidRPr="00FA3E86" w:rsidRDefault="00E10EAF" w:rsidP="00AC3228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модифицированная.</w:t>
      </w:r>
    </w:p>
    <w:p w:rsidR="00E10EAF" w:rsidRPr="00FA3E86" w:rsidRDefault="00E10EAF" w:rsidP="00AC3228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EC79F7">
      <w:pPr>
        <w:pStyle w:val="a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Модифицированная программа дополнительного образования - это программа:</w:t>
      </w:r>
    </w:p>
    <w:p w:rsidR="00E10EAF" w:rsidRPr="00FA3E86" w:rsidRDefault="00E10EAF" w:rsidP="00EC79F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полностью написанная педагогом или коллективом педагогов, ее содержание – это предложение средств решения проблемы в образовании, оно обязательно отличается новизной, актуальностью;</w:t>
      </w:r>
    </w:p>
    <w:p w:rsidR="00E10EAF" w:rsidRPr="00FA3E86" w:rsidRDefault="00E10EAF" w:rsidP="00EC79F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целью которой является изменение содержания, организационно-педагогических основ и методов обучения, предложение новых областей знания, внедрения новых педагогических технологий;</w:t>
      </w:r>
    </w:p>
    <w:p w:rsidR="00E10EAF" w:rsidRPr="00FA3E86" w:rsidRDefault="00E10EAF" w:rsidP="00EC79F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имеющая особую специфику;</w:t>
      </w:r>
    </w:p>
    <w:p w:rsidR="00E10EAF" w:rsidRPr="00FA3E86" w:rsidRDefault="00E10EAF" w:rsidP="00EC79F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измененная с учетом особенностей организации, формирования возрастных и разноуровневых групп детей, режима и временных параметров осуществления деятельности, нестандартности индивидуальных результатов обучения и воспитания.</w:t>
      </w:r>
    </w:p>
    <w:p w:rsidR="00E10EAF" w:rsidRPr="00FA3E86" w:rsidRDefault="00E10EAF" w:rsidP="00F60222">
      <w:pPr>
        <w:jc w:val="both"/>
        <w:rPr>
          <w:sz w:val="28"/>
          <w:szCs w:val="28"/>
          <w:lang w:val="ru-RU"/>
        </w:rPr>
      </w:pPr>
    </w:p>
    <w:p w:rsidR="00E10EAF" w:rsidRPr="00FA3E86" w:rsidRDefault="00E10EAF" w:rsidP="00DC455B">
      <w:pPr>
        <w:pStyle w:val="a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Авторская программа дополнительного образования – это программа: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полностью написанная педагогом или коллективом педагогов, ее содержание – это предложение средств решения проблемы в образовании, оно обязательно отличается новизной, актуальностью;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целью которой является изменение содержания, организационно-педагогических основ и методов обучения, предложение новых областей знания, внедрения новых педагогических технологий;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имеющая особую специфику;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измененная с учетом особенностей организации, формирования возрастных и разноуровневых групп детей, режима и временных параметров осуществления деятельности, нестандартности индивидуальных результатов обучения и воспитания.</w:t>
      </w:r>
    </w:p>
    <w:p w:rsidR="00E10EAF" w:rsidRPr="00FA3E86" w:rsidRDefault="00E10EAF" w:rsidP="00DC455B">
      <w:pPr>
        <w:pStyle w:val="a0"/>
        <w:numPr>
          <w:ilvl w:val="0"/>
          <w:numId w:val="0"/>
        </w:numPr>
        <w:spacing w:before="0" w:after="0"/>
        <w:ind w:left="644"/>
        <w:rPr>
          <w:rFonts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DC455B">
      <w:pPr>
        <w:pStyle w:val="a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Экспериментальная программа дополнительного образования – это программа: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полностью написанная педагогом или коллективом педагогов, ее содержание – это предложение средств решения проблемы в образовании, оно обязательно отличается новизной, актуальностью;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целью которой является изменение содержания, организационно-педагогических основ и методов обучения, предложение новых областей знания, внедрения новых педагогических технологий;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имеющая особую специфику;</w:t>
      </w:r>
    </w:p>
    <w:p w:rsidR="00E10EAF" w:rsidRPr="00FA3E86" w:rsidRDefault="00E10EAF" w:rsidP="00DC455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измененная с учетом особенностей организации, формирования возрастных и разноуровневых групп детей, режима и временных параметров осуществления деятельности, нестандартности индивидуальных результатов обучения и воспитания.</w:t>
      </w:r>
    </w:p>
    <w:p w:rsidR="00E10EAF" w:rsidRPr="00FA3E86" w:rsidRDefault="00E10EAF" w:rsidP="00DC455B">
      <w:pPr>
        <w:pStyle w:val="a0"/>
        <w:numPr>
          <w:ilvl w:val="0"/>
          <w:numId w:val="0"/>
        </w:numPr>
        <w:spacing w:before="0" w:after="0"/>
        <w:ind w:left="644"/>
        <w:rPr>
          <w:rFonts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DB2503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каких из журналах можно найти нормативные документы по вопросам дополнительного образования детей?</w:t>
      </w:r>
    </w:p>
    <w:p w:rsidR="00E10EAF" w:rsidRPr="00FA3E86" w:rsidRDefault="00E10EAF" w:rsidP="00DB250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«Педагогика»;</w:t>
      </w:r>
    </w:p>
    <w:p w:rsidR="00E10EAF" w:rsidRPr="00FA3E86" w:rsidRDefault="00E10EAF" w:rsidP="00DB250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«Внешкольник»;</w:t>
      </w:r>
    </w:p>
    <w:p w:rsidR="00E10EAF" w:rsidRPr="00FA3E86" w:rsidRDefault="00E10EAF" w:rsidP="00DB250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«Начальная школа»;</w:t>
      </w:r>
    </w:p>
    <w:p w:rsidR="00E10EAF" w:rsidRPr="00FA3E86" w:rsidRDefault="00E10EAF" w:rsidP="00DB250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«Психология».</w:t>
      </w:r>
    </w:p>
    <w:p w:rsidR="00E10EAF" w:rsidRPr="00FA3E86" w:rsidRDefault="00E10EAF" w:rsidP="00DB2503">
      <w:pPr>
        <w:pStyle w:val="a0"/>
        <w:numPr>
          <w:ilvl w:val="0"/>
          <w:numId w:val="0"/>
        </w:numPr>
        <w:spacing w:before="0" w:after="0"/>
        <w:ind w:left="357"/>
        <w:jc w:val="both"/>
        <w:rPr>
          <w:rFonts w:cs="Times New Roman"/>
          <w:b w:val="0"/>
          <w:bCs w:val="0"/>
          <w:color w:val="424242"/>
          <w:sz w:val="28"/>
          <w:szCs w:val="28"/>
        </w:rPr>
      </w:pPr>
    </w:p>
    <w:p w:rsidR="00E10EAF" w:rsidRPr="00FA3E86" w:rsidRDefault="00E10EAF" w:rsidP="00A519AC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Деятельность, результатом которой является создание новых материальных и духовных ценностей, называется:</w:t>
      </w:r>
    </w:p>
    <w:p w:rsidR="00E10EAF" w:rsidRPr="00FA3E86" w:rsidRDefault="00E10EAF" w:rsidP="00A519A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творчеством;</w:t>
      </w:r>
    </w:p>
    <w:p w:rsidR="00E10EAF" w:rsidRPr="00FA3E86" w:rsidRDefault="00E10EAF" w:rsidP="00A519A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трудом;</w:t>
      </w:r>
    </w:p>
    <w:p w:rsidR="00E10EAF" w:rsidRPr="00FA3E86" w:rsidRDefault="00E10EAF" w:rsidP="00A519A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созиданием;</w:t>
      </w:r>
    </w:p>
    <w:p w:rsidR="00E10EAF" w:rsidRPr="00FA3E86" w:rsidRDefault="00E10EAF" w:rsidP="00A519A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обучением.</w:t>
      </w:r>
    </w:p>
    <w:p w:rsidR="00E10EAF" w:rsidRPr="00FA3E86" w:rsidRDefault="00E10EAF" w:rsidP="00A519AC">
      <w:pPr>
        <w:pStyle w:val="a0"/>
        <w:numPr>
          <w:ilvl w:val="0"/>
          <w:numId w:val="0"/>
        </w:numPr>
        <w:spacing w:before="0" w:after="0"/>
        <w:ind w:left="357"/>
        <w:jc w:val="both"/>
        <w:rPr>
          <w:rFonts w:cs="Times New Roman"/>
          <w:b w:val="0"/>
          <w:bCs w:val="0"/>
          <w:lang w:val="ru-RU" w:eastAsia="ru-RU"/>
        </w:rPr>
      </w:pPr>
    </w:p>
    <w:p w:rsidR="00E10EAF" w:rsidRPr="00FA3E86" w:rsidRDefault="00E10EAF" w:rsidP="00293B7E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дополнительной образовательной программе ведущим видом деятельности детей является:</w:t>
      </w:r>
    </w:p>
    <w:p w:rsidR="00E10EAF" w:rsidRPr="00FA3E86" w:rsidRDefault="00E10EAF" w:rsidP="00293B7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игровая;</w:t>
      </w:r>
    </w:p>
    <w:p w:rsidR="00E10EAF" w:rsidRPr="00FA3E86" w:rsidRDefault="00E10EAF" w:rsidP="00293B7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продуктивная;</w:t>
      </w:r>
    </w:p>
    <w:p w:rsidR="00E10EAF" w:rsidRPr="00FA3E86" w:rsidRDefault="00E10EAF" w:rsidP="00293B7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трудовая;</w:t>
      </w:r>
    </w:p>
    <w:p w:rsidR="00E10EAF" w:rsidRPr="00FA3E86" w:rsidRDefault="00E10EAF" w:rsidP="00293B7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художественная.</w:t>
      </w:r>
    </w:p>
    <w:p w:rsidR="00E10EAF" w:rsidRPr="00FA3E86" w:rsidRDefault="00E10EAF" w:rsidP="00293B7E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4E6E33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Осуществлять дополнительную образовательную программу или индивидуальный образовательный маршрут ребенка, опираясь на его самостоятельность и активность, позволяют отношения между педагогом и ребенком, которые в педагогике получили название:</w:t>
      </w:r>
    </w:p>
    <w:p w:rsidR="00E10EAF" w:rsidRPr="00FA3E86" w:rsidRDefault="00E10EAF" w:rsidP="0053781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а) субъект-субъектные;</w:t>
      </w:r>
    </w:p>
    <w:p w:rsidR="00E10EAF" w:rsidRPr="00FA3E86" w:rsidRDefault="00E10EAF" w:rsidP="00537810">
      <w:pPr>
        <w:pStyle w:val="a1"/>
        <w:numPr>
          <w:ilvl w:val="0"/>
          <w:numId w:val="0"/>
        </w:numPr>
        <w:spacing w:after="0"/>
        <w:ind w:left="502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б) взаимодействия;</w:t>
      </w:r>
    </w:p>
    <w:p w:rsidR="00E10EAF" w:rsidRPr="00FA3E86" w:rsidRDefault="00E10EAF" w:rsidP="0053781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творческие;</w:t>
      </w:r>
    </w:p>
    <w:p w:rsidR="00E10EAF" w:rsidRPr="00FA3E86" w:rsidRDefault="00E10EAF" w:rsidP="0053781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субъект-объектные.</w:t>
      </w:r>
    </w:p>
    <w:p w:rsidR="00E10EAF" w:rsidRPr="00FA3E86" w:rsidRDefault="00E10EAF" w:rsidP="0053781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3A32FE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Социальная значимость дополнительных образовательных программ обеспечивается комплексом целей развития личности?</w:t>
      </w:r>
    </w:p>
    <w:p w:rsidR="00E10EAF" w:rsidRPr="00FA3E86" w:rsidRDefault="00E10EAF" w:rsidP="000F743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познавательным развитием и социальной адаптацией обучающихся;</w:t>
      </w:r>
    </w:p>
    <w:p w:rsidR="00E10EAF" w:rsidRPr="00FA3E86" w:rsidRDefault="00E10EAF" w:rsidP="000F743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познавательным развитием и раскрытием творческого потенциала обучающихся;</w:t>
      </w:r>
    </w:p>
    <w:p w:rsidR="00E10EAF" w:rsidRPr="00FA3E86" w:rsidRDefault="00E10EAF" w:rsidP="000F743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раскрытием творческого потенциала, развитием общей культуры и социальной адаптацией обучающихся;</w:t>
      </w:r>
    </w:p>
    <w:p w:rsidR="00E10EAF" w:rsidRPr="00FA3E86" w:rsidRDefault="00E10EAF" w:rsidP="000F743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познавательным развитием, социальной адаптацией, раскрытием творческого потенциала и развитием общей культуры обучающихся.</w:t>
      </w:r>
    </w:p>
    <w:p w:rsidR="00E10EAF" w:rsidRPr="00FA3E86" w:rsidRDefault="00E10EAF" w:rsidP="003A32F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E10EAF" w:rsidRPr="00FA3E86" w:rsidRDefault="00E10EAF" w:rsidP="00234129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Основной единицей учебного процесса в системе дополнительного образования детей выступает?</w:t>
      </w:r>
    </w:p>
    <w:p w:rsidR="00E10EAF" w:rsidRPr="00FA3E86" w:rsidRDefault="00E10EAF" w:rsidP="00234129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урок;</w:t>
      </w:r>
    </w:p>
    <w:p w:rsidR="00E10EAF" w:rsidRPr="00FA3E86" w:rsidRDefault="00E10EAF" w:rsidP="00234129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экскурсия;</w:t>
      </w:r>
    </w:p>
    <w:p w:rsidR="00E10EAF" w:rsidRPr="00FA3E86" w:rsidRDefault="00E10EAF" w:rsidP="00234129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практикум;</w:t>
      </w:r>
    </w:p>
    <w:p w:rsidR="00E10EAF" w:rsidRPr="00FA3E86" w:rsidRDefault="00E10EAF" w:rsidP="00234129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занятие.</w:t>
      </w:r>
    </w:p>
    <w:p w:rsidR="00E10EAF" w:rsidRPr="00FA3E86" w:rsidRDefault="00E10EAF" w:rsidP="00234129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E10EAF" w:rsidRPr="00FA3E86" w:rsidRDefault="00E10EAF" w:rsidP="00532EC3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Межличностные отношения между педагогом и детьми в системе дополнительного образования характеризуются?</w:t>
      </w:r>
    </w:p>
    <w:p w:rsidR="00E10EAF" w:rsidRPr="00FA3E86" w:rsidRDefault="00E10EAF" w:rsidP="0003123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восприятием и понимаем друг друга, личной привлекательностью, взамовлиянием;</w:t>
      </w:r>
    </w:p>
    <w:p w:rsidR="00E10EAF" w:rsidRPr="00FA3E86" w:rsidRDefault="00E10EAF" w:rsidP="0003123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самовыражением;</w:t>
      </w:r>
    </w:p>
    <w:p w:rsidR="00E10EAF" w:rsidRPr="00FA3E86" w:rsidRDefault="00E10EAF" w:rsidP="0003123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сотворчеством;</w:t>
      </w:r>
    </w:p>
    <w:p w:rsidR="00E10EAF" w:rsidRPr="00FA3E86" w:rsidRDefault="00E10EAF" w:rsidP="0003123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взаимной выгодой.</w:t>
      </w:r>
    </w:p>
    <w:p w:rsidR="00E10EAF" w:rsidRPr="00FA3E86" w:rsidRDefault="00E10EAF" w:rsidP="00532EC3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E10EAF" w:rsidRPr="00FA3E86" w:rsidRDefault="00E10EAF" w:rsidP="0068700B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Имеют ли педагоги УДОД при исполнении профессиональных обязанностей право на свободу выбора и использования методик обучения и воспитания, учебных пособий и материалов, методов оценки знаний обучающихся, воспитанников?</w:t>
      </w:r>
    </w:p>
    <w:p w:rsidR="00E10EAF" w:rsidRPr="00FA3E86" w:rsidRDefault="00E10EAF" w:rsidP="00516D8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не имеют;</w:t>
      </w:r>
    </w:p>
    <w:p w:rsidR="00E10EAF" w:rsidRPr="00FA3E86" w:rsidRDefault="00E10EAF" w:rsidP="00516D8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имеют право только на свободу выбора и использования методик и материалов обучения и воспитания;</w:t>
      </w:r>
    </w:p>
    <w:p w:rsidR="00E10EAF" w:rsidRPr="00FA3E86" w:rsidRDefault="00E10EAF" w:rsidP="00516D8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имеют право только на свободу выбора и использования методов оценки знаний обучающихся, воспитанников;</w:t>
      </w:r>
    </w:p>
    <w:p w:rsidR="00E10EAF" w:rsidRPr="00FA3E86" w:rsidRDefault="00E10EAF" w:rsidP="00516D8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имеют.</w:t>
      </w:r>
    </w:p>
    <w:p w:rsidR="00E10EAF" w:rsidRPr="00FA3E86" w:rsidRDefault="00E10EAF" w:rsidP="00162EBC">
      <w:p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</w:p>
    <w:p w:rsidR="00E10EAF" w:rsidRPr="00FA3E86" w:rsidRDefault="00E10EAF" w:rsidP="0068700B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Учебная нагрузка, режим занятий обучающихся, воспитанников определяются:</w:t>
      </w:r>
    </w:p>
    <w:p w:rsidR="00E10EAF" w:rsidRPr="00FA3E86" w:rsidRDefault="00E10EAF" w:rsidP="0046062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уставом образовательного учреждения на основе рекомендаций, согласованных с органами здравоохранения;</w:t>
      </w:r>
    </w:p>
    <w:p w:rsidR="00E10EAF" w:rsidRPr="00FA3E86" w:rsidRDefault="00E10EAF" w:rsidP="0046062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Федеральным законом «Об образовании»;</w:t>
      </w:r>
    </w:p>
    <w:p w:rsidR="00E10EAF" w:rsidRPr="00FA3E86" w:rsidRDefault="00E10EAF" w:rsidP="0046062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типовым положением;</w:t>
      </w:r>
    </w:p>
    <w:p w:rsidR="00E10EAF" w:rsidRPr="00FA3E86" w:rsidRDefault="00E10EAF" w:rsidP="0046062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государственным стандартом.</w:t>
      </w:r>
    </w:p>
    <w:p w:rsidR="00E10EAF" w:rsidRPr="00FA3E86" w:rsidRDefault="00E10EAF" w:rsidP="00DA5B74">
      <w:pPr>
        <w:pStyle w:val="NormalWeb"/>
        <w:spacing w:before="0" w:beforeAutospacing="0" w:after="0" w:afterAutospacing="0"/>
        <w:rPr>
          <w:color w:val="424242"/>
          <w:sz w:val="28"/>
          <w:szCs w:val="28"/>
        </w:rPr>
      </w:pPr>
    </w:p>
    <w:p w:rsidR="00E10EAF" w:rsidRPr="00FA3E86" w:rsidRDefault="00E10EAF" w:rsidP="00D02609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b w:val="0"/>
          <w:bCs w:val="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Продолжительность занятия в учреждениях дополнительного образования детей составляет:</w:t>
      </w:r>
    </w:p>
    <w:p w:rsidR="00E10EAF" w:rsidRPr="00FA3E86" w:rsidRDefault="00E10EAF" w:rsidP="00555F4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30 минут;</w:t>
      </w:r>
    </w:p>
    <w:p w:rsidR="00E10EAF" w:rsidRPr="00FA3E86" w:rsidRDefault="00E10EAF" w:rsidP="00555F4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35 минут;</w:t>
      </w:r>
    </w:p>
    <w:p w:rsidR="00E10EAF" w:rsidRPr="00FA3E86" w:rsidRDefault="00E10EAF" w:rsidP="00555F4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40 минут;</w:t>
      </w:r>
    </w:p>
    <w:p w:rsidR="00E10EAF" w:rsidRPr="00FA3E86" w:rsidRDefault="00E10EAF" w:rsidP="00555F4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45 минут.</w:t>
      </w:r>
    </w:p>
    <w:p w:rsidR="00E10EAF" w:rsidRPr="00FA3E86" w:rsidRDefault="00E10EAF" w:rsidP="00162EBC">
      <w:pPr>
        <w:jc w:val="both"/>
        <w:rPr>
          <w:lang w:val="ru-RU"/>
        </w:rPr>
      </w:pPr>
    </w:p>
    <w:p w:rsidR="00E10EAF" w:rsidRPr="00FA3E86" w:rsidRDefault="00E10EAF" w:rsidP="00D02609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b w:val="0"/>
          <w:bCs w:val="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Развитие способностей и дарований ребенка, главным  образом, зависит от:</w:t>
      </w:r>
    </w:p>
    <w:p w:rsidR="00E10EAF" w:rsidRPr="00FA3E86" w:rsidRDefault="00E10EAF" w:rsidP="009D437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режима дня;</w:t>
      </w:r>
    </w:p>
    <w:p w:rsidR="00E10EAF" w:rsidRPr="00FA3E86" w:rsidRDefault="00E10EAF" w:rsidP="009D437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объема приобретенных знаний и умений;</w:t>
      </w:r>
    </w:p>
    <w:p w:rsidR="00E10EAF" w:rsidRPr="00FA3E86" w:rsidRDefault="00E10EAF" w:rsidP="009D437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природных задатков;</w:t>
      </w:r>
    </w:p>
    <w:p w:rsidR="00E10EAF" w:rsidRPr="00FA3E86" w:rsidRDefault="00E10EAF" w:rsidP="009D437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числа прочитанных книг.</w:t>
      </w:r>
    </w:p>
    <w:p w:rsidR="00E10EAF" w:rsidRPr="00FA3E86" w:rsidRDefault="00E10EAF" w:rsidP="00162EBC">
      <w:pPr>
        <w:jc w:val="both"/>
        <w:rPr>
          <w:lang w:val="ru-RU"/>
        </w:rPr>
      </w:pPr>
    </w:p>
    <w:p w:rsidR="00E10EAF" w:rsidRPr="00FA3E86" w:rsidRDefault="00E10EAF" w:rsidP="0068700B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b w:val="0"/>
          <w:bCs w:val="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Какова</w:t>
      </w:r>
      <w:r w:rsidRPr="00FA3E86">
        <w:rPr>
          <w:b w:val="0"/>
          <w:bCs w:val="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нормативная учебная нагрузка (в неделю) педагогов дополнительного образования?</w:t>
      </w:r>
    </w:p>
    <w:p w:rsidR="00E10EAF" w:rsidRPr="00FA3E86" w:rsidRDefault="00E10EAF" w:rsidP="007C254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18 часов;</w:t>
      </w:r>
    </w:p>
    <w:p w:rsidR="00E10EAF" w:rsidRPr="00FA3E86" w:rsidRDefault="00E10EAF" w:rsidP="007C254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24 часа;</w:t>
      </w:r>
    </w:p>
    <w:p w:rsidR="00E10EAF" w:rsidRPr="00FA3E86" w:rsidRDefault="00E10EAF" w:rsidP="007C254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30 часов;</w:t>
      </w:r>
    </w:p>
    <w:p w:rsidR="00E10EAF" w:rsidRPr="00FA3E86" w:rsidRDefault="00E10EAF" w:rsidP="007C2540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36 часов.</w:t>
      </w:r>
    </w:p>
    <w:p w:rsidR="00E10EAF" w:rsidRPr="00FA3E86" w:rsidRDefault="00E10EAF" w:rsidP="00162EBC">
      <w:pPr>
        <w:jc w:val="both"/>
        <w:rPr>
          <w:lang w:val="ru-RU"/>
        </w:rPr>
      </w:pPr>
    </w:p>
    <w:p w:rsidR="00E10EAF" w:rsidRPr="00FA3E86" w:rsidRDefault="00E10EAF" w:rsidP="0068700B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Наглядными методами обучения являются:</w:t>
      </w:r>
    </w:p>
    <w:p w:rsidR="00E10EAF" w:rsidRPr="00FA3E86" w:rsidRDefault="00E10EAF" w:rsidP="00F5235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работа с книгой;</w:t>
      </w:r>
    </w:p>
    <w:p w:rsidR="00E10EAF" w:rsidRPr="00FA3E86" w:rsidRDefault="00E10EAF" w:rsidP="00F5235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беседа, рассказ, лекция, инструктаж;</w:t>
      </w:r>
    </w:p>
    <w:p w:rsidR="00E10EAF" w:rsidRPr="00FA3E86" w:rsidRDefault="00E10EAF" w:rsidP="00F5235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составление таблиц, графиков, диаграмм;</w:t>
      </w:r>
    </w:p>
    <w:p w:rsidR="00E10EAF" w:rsidRPr="00FA3E86" w:rsidRDefault="00E10EAF" w:rsidP="00F5235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иллюстрация, демонстрация.</w:t>
      </w:r>
    </w:p>
    <w:p w:rsidR="00E10EAF" w:rsidRPr="00FA3E86" w:rsidRDefault="00E10EAF" w:rsidP="00162EBC">
      <w:pPr>
        <w:jc w:val="both"/>
        <w:rPr>
          <w:lang w:val="ru-RU"/>
        </w:rPr>
      </w:pPr>
    </w:p>
    <w:p w:rsidR="00E10EAF" w:rsidRPr="00FA3E86" w:rsidRDefault="00E10EAF" w:rsidP="00CF432E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 словесным методам обучения относятся:</w:t>
      </w:r>
    </w:p>
    <w:p w:rsidR="00E10EAF" w:rsidRPr="00FA3E86" w:rsidRDefault="00E10EAF" w:rsidP="00CF432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работа с книгой;</w:t>
      </w:r>
    </w:p>
    <w:p w:rsidR="00E10EAF" w:rsidRPr="00FA3E86" w:rsidRDefault="00E10EAF" w:rsidP="00CF432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беседа, рассказ, лекция, инструктаж;</w:t>
      </w:r>
    </w:p>
    <w:p w:rsidR="00E10EAF" w:rsidRPr="00FA3E86" w:rsidRDefault="00E10EAF" w:rsidP="00CF432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лекция, беседа, рассказ;</w:t>
      </w:r>
    </w:p>
    <w:p w:rsidR="00E10EAF" w:rsidRPr="00FA3E86" w:rsidRDefault="00E10EAF" w:rsidP="00CF432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эксперимент, рассказ, лабораторная работа.</w:t>
      </w:r>
    </w:p>
    <w:p w:rsidR="00E10EAF" w:rsidRPr="00FA3E86" w:rsidRDefault="00E10EAF" w:rsidP="00CF432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3C6E22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Разработка и утверждение образовательных программ дополнительного образования детей относятся к компетенции:</w:t>
      </w:r>
    </w:p>
    <w:p w:rsidR="00E10EAF" w:rsidRPr="00FA3E86" w:rsidRDefault="00E10EAF" w:rsidP="00846E0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Министерства образования;</w:t>
      </w:r>
    </w:p>
    <w:p w:rsidR="00E10EAF" w:rsidRPr="00FA3E86" w:rsidRDefault="00E10EAF" w:rsidP="00846E0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образовательного учреждения;</w:t>
      </w:r>
    </w:p>
    <w:p w:rsidR="00E10EAF" w:rsidRPr="00FA3E86" w:rsidRDefault="00E10EAF" w:rsidP="00846E0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органов управления;</w:t>
      </w:r>
    </w:p>
    <w:p w:rsidR="00E10EAF" w:rsidRPr="00FA3E86" w:rsidRDefault="00E10EAF" w:rsidP="00846E0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общественности.</w:t>
      </w:r>
    </w:p>
    <w:p w:rsidR="00E10EAF" w:rsidRPr="00FA3E86" w:rsidRDefault="00E10EAF" w:rsidP="000D1BA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3C6E22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 институтам  социализации личности относятся:</w:t>
      </w:r>
    </w:p>
    <w:p w:rsidR="00E10EAF" w:rsidRPr="00FA3E86" w:rsidRDefault="00E10EAF" w:rsidP="00E6627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формы, методы, приемы;</w:t>
      </w:r>
    </w:p>
    <w:p w:rsidR="00E10EAF" w:rsidRPr="00FA3E86" w:rsidRDefault="00E10EAF" w:rsidP="00E6627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семья, школа, микросфера;</w:t>
      </w:r>
    </w:p>
    <w:p w:rsidR="00E10EAF" w:rsidRPr="00FA3E86" w:rsidRDefault="00E10EAF" w:rsidP="00E6627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диспуты, классные часы, конференции;</w:t>
      </w:r>
    </w:p>
    <w:p w:rsidR="00E10EAF" w:rsidRPr="00FA3E86" w:rsidRDefault="00E10EAF" w:rsidP="00E6627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педагогические советы, методобъединения.</w:t>
      </w:r>
    </w:p>
    <w:p w:rsidR="00E10EAF" w:rsidRPr="00FA3E86" w:rsidRDefault="00E10EAF" w:rsidP="00F52A9B">
      <w:pPr>
        <w:pStyle w:val="a1"/>
        <w:numPr>
          <w:ilvl w:val="0"/>
          <w:numId w:val="0"/>
        </w:numPr>
        <w:ind w:left="360"/>
        <w:rPr>
          <w:rFonts w:cs="Times New Roman"/>
          <w:lang w:val="ru-RU"/>
        </w:rPr>
      </w:pPr>
    </w:p>
    <w:p w:rsidR="00E10EAF" w:rsidRPr="00FA3E86" w:rsidRDefault="00E10EAF" w:rsidP="0068700B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Документ, формирующий содержание образования определенного уровня и целевой направленности, называется:</w:t>
      </w:r>
    </w:p>
    <w:p w:rsidR="00E10EAF" w:rsidRPr="00FA3E86" w:rsidRDefault="00E10EAF" w:rsidP="000A065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учебным планом;</w:t>
      </w:r>
    </w:p>
    <w:p w:rsidR="00E10EAF" w:rsidRPr="00FA3E86" w:rsidRDefault="00E10EAF" w:rsidP="000A065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расписанием;</w:t>
      </w:r>
    </w:p>
    <w:p w:rsidR="00E10EAF" w:rsidRPr="00FA3E86" w:rsidRDefault="00E10EAF" w:rsidP="000A065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образовательной программой;</w:t>
      </w:r>
    </w:p>
    <w:p w:rsidR="00E10EAF" w:rsidRPr="00FA3E86" w:rsidRDefault="00E10EAF" w:rsidP="000A0656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учебно-методическим планом.</w:t>
      </w:r>
    </w:p>
    <w:p w:rsidR="00E10EAF" w:rsidRPr="00FA3E86" w:rsidRDefault="00E10EAF" w:rsidP="0068700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832717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Язык (языки), на котором (которых) ведется образовательный процесс в учреждении дополнительного образования детей, определяется:</w:t>
      </w:r>
    </w:p>
    <w:p w:rsidR="00E10EAF" w:rsidRPr="00FA3E86" w:rsidRDefault="00E10EAF" w:rsidP="0083271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Законом «О государственных языках народов Российской Федерации»;</w:t>
      </w:r>
    </w:p>
    <w:p w:rsidR="00E10EAF" w:rsidRPr="00FA3E86" w:rsidRDefault="00E10EAF" w:rsidP="0083271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Конституцией РФ;</w:t>
      </w:r>
    </w:p>
    <w:p w:rsidR="00E10EAF" w:rsidRPr="00FA3E86" w:rsidRDefault="00E10EAF" w:rsidP="0083271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Конвенцией о правах ребенка;</w:t>
      </w:r>
    </w:p>
    <w:p w:rsidR="00E10EAF" w:rsidRPr="00FA3E86" w:rsidRDefault="00E10EAF" w:rsidP="0083271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уставом учреждения.</w:t>
      </w:r>
    </w:p>
    <w:p w:rsidR="00E10EAF" w:rsidRPr="00FA3E86" w:rsidRDefault="00E10EAF" w:rsidP="00832717">
      <w:pPr>
        <w:pStyle w:val="a0"/>
        <w:numPr>
          <w:ilvl w:val="0"/>
          <w:numId w:val="0"/>
        </w:numPr>
        <w:spacing w:before="0" w:after="0"/>
        <w:ind w:left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68700B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Могут ли участвовать в работе объединений совместно с детьми их родители (законные представители)?</w:t>
      </w:r>
    </w:p>
    <w:p w:rsidR="00E10EAF" w:rsidRPr="00FA3E86" w:rsidRDefault="00E10EAF" w:rsidP="00D0123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могут;</w:t>
      </w:r>
    </w:p>
    <w:p w:rsidR="00E10EAF" w:rsidRPr="00FA3E86" w:rsidRDefault="00E10EAF" w:rsidP="00D0123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не могут;</w:t>
      </w:r>
    </w:p>
    <w:p w:rsidR="00E10EAF" w:rsidRPr="00FA3E86" w:rsidRDefault="00E10EAF" w:rsidP="00D0123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могут, без включения в основной состав, если кружок не платный, при наличии условий и согласия руководителя объединения;</w:t>
      </w:r>
    </w:p>
    <w:p w:rsidR="00E10EAF" w:rsidRPr="00FA3E86" w:rsidRDefault="00E10EAF" w:rsidP="00D0123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могут, с разрешения выше стоящих органов управления образования.</w:t>
      </w:r>
    </w:p>
    <w:p w:rsidR="00E10EAF" w:rsidRPr="00FA3E86" w:rsidRDefault="00E10EAF" w:rsidP="00090BB7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D0346A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Участниками образовательного процесса в учреждениях дополнительного образования, как правило, являются дети в возрасте:</w:t>
      </w:r>
    </w:p>
    <w:p w:rsidR="00E10EAF" w:rsidRPr="00FA3E86" w:rsidRDefault="00E10EAF" w:rsidP="00A632E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до 16 лет;</w:t>
      </w:r>
    </w:p>
    <w:p w:rsidR="00E10EAF" w:rsidRPr="00FA3E86" w:rsidRDefault="00E10EAF" w:rsidP="00A632E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до 14 лет;</w:t>
      </w:r>
    </w:p>
    <w:p w:rsidR="00E10EAF" w:rsidRPr="00FA3E86" w:rsidRDefault="00E10EAF" w:rsidP="00A632E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до 18 лет;</w:t>
      </w:r>
    </w:p>
    <w:p w:rsidR="00E10EAF" w:rsidRPr="00FA3E86" w:rsidRDefault="00E10EAF" w:rsidP="00A632EE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сроки не установлены.</w:t>
      </w:r>
    </w:p>
    <w:p w:rsidR="00E10EAF" w:rsidRPr="00FA3E86" w:rsidRDefault="00E10EAF" w:rsidP="00D0346A">
      <w:pPr>
        <w:pStyle w:val="a0"/>
        <w:numPr>
          <w:ilvl w:val="0"/>
          <w:numId w:val="0"/>
        </w:numPr>
        <w:spacing w:before="0" w:after="0"/>
        <w:ind w:left="644" w:hanging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</w:p>
    <w:p w:rsidR="00E10EAF" w:rsidRPr="00FA3E86" w:rsidRDefault="00E10EAF" w:rsidP="00376CC3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Поставьте слова: «творчество», «знакомство», «воспроизведение» и «умения и навыки» в той последовательности, которая соответствует уровню усвоения знаний, умений и навыков обучающимся в УДОД:</w:t>
      </w:r>
    </w:p>
    <w:p w:rsidR="00E10EAF" w:rsidRPr="00FA3E86" w:rsidRDefault="00E10EAF" w:rsidP="00376C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знакомство, воспроизведение, умения и навыки, творчество;</w:t>
      </w:r>
    </w:p>
    <w:p w:rsidR="00E10EAF" w:rsidRPr="00FA3E86" w:rsidRDefault="00E10EAF" w:rsidP="00376C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знакомство, воспроизведение, творчество, умения и навыки;</w:t>
      </w:r>
    </w:p>
    <w:p w:rsidR="00E10EAF" w:rsidRPr="00FA3E86" w:rsidRDefault="00E10EAF" w:rsidP="00376C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творчество, знакомство, умения и навыки, воспроизведение;</w:t>
      </w:r>
    </w:p>
    <w:p w:rsidR="00E10EAF" w:rsidRPr="00FA3E86" w:rsidRDefault="00E10EAF" w:rsidP="00376CC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знакомство, творчество, умения и навыки, воспроизведение.</w:t>
      </w:r>
    </w:p>
    <w:p w:rsidR="00E10EAF" w:rsidRPr="00FA3E86" w:rsidRDefault="00E10EAF" w:rsidP="00376CC3">
      <w:pPr>
        <w:pStyle w:val="a0"/>
        <w:numPr>
          <w:ilvl w:val="0"/>
          <w:numId w:val="0"/>
        </w:numPr>
        <w:spacing w:before="0" w:after="0"/>
        <w:ind w:left="357"/>
        <w:jc w:val="both"/>
        <w:rPr>
          <w:rFonts w:cs="Times New Roman"/>
          <w:b w:val="0"/>
          <w:bCs w:val="0"/>
          <w:lang w:val="ru-RU"/>
        </w:rPr>
      </w:pPr>
    </w:p>
    <w:p w:rsidR="00E10EAF" w:rsidRPr="00FA3E86" w:rsidRDefault="00E10EAF" w:rsidP="00AA0F51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Развитие творческих способностей происходит эффективнее при применении педагогом метода:</w:t>
      </w:r>
    </w:p>
    <w:p w:rsidR="00E10EAF" w:rsidRPr="00FA3E86" w:rsidRDefault="00E10EAF" w:rsidP="00AA0F5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объяснительно-иллюстративного;</w:t>
      </w:r>
    </w:p>
    <w:p w:rsidR="00E10EAF" w:rsidRPr="00FA3E86" w:rsidRDefault="00E10EAF" w:rsidP="00AA0F5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репродуктивного;</w:t>
      </w:r>
    </w:p>
    <w:p w:rsidR="00E10EAF" w:rsidRPr="00FA3E86" w:rsidRDefault="00E10EAF" w:rsidP="00AA0F5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частично-поискового;</w:t>
      </w:r>
    </w:p>
    <w:p w:rsidR="00E10EAF" w:rsidRPr="00FA3E86" w:rsidRDefault="00E10EAF" w:rsidP="00AA0F5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словесного.</w:t>
      </w:r>
    </w:p>
    <w:p w:rsidR="00E10EAF" w:rsidRPr="00FA3E86" w:rsidRDefault="00E10EAF" w:rsidP="00AA0F51">
      <w:pPr>
        <w:pStyle w:val="a0"/>
        <w:numPr>
          <w:ilvl w:val="0"/>
          <w:numId w:val="0"/>
        </w:numPr>
        <w:spacing w:before="0" w:after="0"/>
        <w:ind w:left="357"/>
        <w:jc w:val="both"/>
        <w:rPr>
          <w:rFonts w:cs="Times New Roman"/>
          <w:b w:val="0"/>
          <w:bCs w:val="0"/>
          <w:lang w:val="ru-RU"/>
        </w:rPr>
      </w:pPr>
    </w:p>
    <w:p w:rsidR="00E10EAF" w:rsidRPr="00FA3E86" w:rsidRDefault="00E10EAF" w:rsidP="00C10B0B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 активным методам обучения относится:</w:t>
      </w:r>
    </w:p>
    <w:p w:rsidR="00E10EAF" w:rsidRPr="00FA3E86" w:rsidRDefault="00E10EAF" w:rsidP="00C10B0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объяснение;</w:t>
      </w:r>
    </w:p>
    <w:p w:rsidR="00E10EAF" w:rsidRPr="00FA3E86" w:rsidRDefault="00E10EAF" w:rsidP="00C10B0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рассказ;</w:t>
      </w:r>
    </w:p>
    <w:p w:rsidR="00E10EAF" w:rsidRPr="00FA3E86" w:rsidRDefault="00E10EAF" w:rsidP="00C10B0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имитационная игра;</w:t>
      </w:r>
    </w:p>
    <w:p w:rsidR="00E10EAF" w:rsidRPr="00FA3E86" w:rsidRDefault="00E10EAF" w:rsidP="00C10B0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беседа.</w:t>
      </w:r>
    </w:p>
    <w:p w:rsidR="00E10EAF" w:rsidRPr="00FA3E86" w:rsidRDefault="00E10EAF" w:rsidP="00C10B0B">
      <w:pPr>
        <w:pStyle w:val="a0"/>
        <w:numPr>
          <w:ilvl w:val="0"/>
          <w:numId w:val="0"/>
        </w:numPr>
        <w:spacing w:before="0" w:after="0"/>
        <w:ind w:left="357"/>
        <w:jc w:val="both"/>
        <w:rPr>
          <w:rFonts w:cs="Times New Roman"/>
          <w:b w:val="0"/>
          <w:bCs w:val="0"/>
          <w:lang w:val="ru-RU"/>
        </w:rPr>
      </w:pPr>
    </w:p>
    <w:p w:rsidR="00E10EAF" w:rsidRPr="00FA3E86" w:rsidRDefault="00E10EAF" w:rsidP="00CD5EB9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Вид мышления, опирающийся на непосредственное восприятие предметов и их преобразование, называется:</w:t>
      </w:r>
    </w:p>
    <w:p w:rsidR="00E10EAF" w:rsidRPr="00FA3E86" w:rsidRDefault="00E10EAF" w:rsidP="004F5DF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теоретическим;</w:t>
      </w:r>
    </w:p>
    <w:p w:rsidR="00E10EAF" w:rsidRPr="00FA3E86" w:rsidRDefault="00E10EAF" w:rsidP="004F5DF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наглядно-образным;</w:t>
      </w:r>
    </w:p>
    <w:p w:rsidR="00E10EAF" w:rsidRPr="00FA3E86" w:rsidRDefault="00E10EAF" w:rsidP="004F5DF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словесно-логическим;</w:t>
      </w:r>
    </w:p>
    <w:p w:rsidR="00E10EAF" w:rsidRPr="00FA3E86" w:rsidRDefault="00E10EAF" w:rsidP="004F5DF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наглядно-действенным.</w:t>
      </w:r>
    </w:p>
    <w:p w:rsidR="00E10EAF" w:rsidRPr="00FA3E86" w:rsidRDefault="00E10EAF" w:rsidP="00CD5EB9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0B1FAC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Сформировать и поддержать у ребенка высокую учебную мотивацию эффективнее всего при соблюдении условий:</w:t>
      </w:r>
    </w:p>
    <w:p w:rsidR="00E10EAF" w:rsidRPr="00FA3E86" w:rsidRDefault="00E10EAF" w:rsidP="001C763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четко отмечать его ошибки, ставить в пример более успешных обучающихся;</w:t>
      </w:r>
    </w:p>
    <w:p w:rsidR="00E10EAF" w:rsidRPr="00FA3E86" w:rsidRDefault="00E10EAF" w:rsidP="001C763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устраивать на занятиях соревнования с поощрением победителей;</w:t>
      </w:r>
    </w:p>
    <w:p w:rsidR="00E10EAF" w:rsidRPr="00FA3E86" w:rsidRDefault="00E10EAF" w:rsidP="001C763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создавать ситуацию успеха для самореализации, строить процесс обучения на позитивных эмоциях с учетом значимых ценностей и интересов обучающегося;</w:t>
      </w:r>
    </w:p>
    <w:p w:rsidR="00E10EAF" w:rsidRPr="00FA3E86" w:rsidRDefault="00E10EAF" w:rsidP="001C763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наказывать его за учебные промахи и нерадивость, лишать развлечений при плохом результате, требовать переделывать задания до тех пор, пока работа не будет сделана безошибочно.</w:t>
      </w:r>
    </w:p>
    <w:p w:rsidR="00E10EAF" w:rsidRPr="00FA3E86" w:rsidRDefault="00E10EAF" w:rsidP="000B1FA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BB357A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Зона «актуального развития» характеризуется тем,</w:t>
      </w:r>
    </w:p>
    <w:p w:rsidR="00E10EAF" w:rsidRPr="00FA3E86" w:rsidRDefault="00E10EAF" w:rsidP="00BB35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какие задания обучающийся может решить самостоятельно;</w:t>
      </w:r>
    </w:p>
    <w:p w:rsidR="00E10EAF" w:rsidRPr="00FA3E86" w:rsidRDefault="00E10EAF" w:rsidP="00BB35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какие задания обучаюшийся может выполнить с помощью со стороны;</w:t>
      </w:r>
    </w:p>
    <w:p w:rsidR="00E10EAF" w:rsidRPr="00FA3E86" w:rsidRDefault="00E10EAF" w:rsidP="00BB35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какие задания обучающийся решает самостоятельно и с помощью со стороны;</w:t>
      </w:r>
    </w:p>
    <w:p w:rsidR="00E10EAF" w:rsidRPr="00FA3E86" w:rsidRDefault="00E10EAF" w:rsidP="00BB35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выбирает ли обучающийся сложные задания. </w:t>
      </w:r>
    </w:p>
    <w:p w:rsidR="00E10EAF" w:rsidRPr="00FA3E86" w:rsidRDefault="00E10EAF" w:rsidP="00BB35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98426E">
      <w:pPr>
        <w:pStyle w:val="a0"/>
        <w:spacing w:before="0" w:after="0"/>
        <w:ind w:left="357" w:hanging="357"/>
        <w:rPr>
          <w:rFonts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Какой материал запоминается лучше:</w:t>
      </w:r>
    </w:p>
    <w:p w:rsidR="00E10EAF" w:rsidRPr="00FA3E86" w:rsidRDefault="00E10EAF" w:rsidP="0098426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входящий в содержание основной деятельности;</w:t>
      </w:r>
    </w:p>
    <w:p w:rsidR="00E10EAF" w:rsidRPr="00FA3E86" w:rsidRDefault="00E10EAF" w:rsidP="0098426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занимающий место основной цели деятельности;</w:t>
      </w:r>
    </w:p>
    <w:p w:rsidR="00E10EAF" w:rsidRPr="00FA3E86" w:rsidRDefault="00E10EAF" w:rsidP="0098426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вызывающий активную умственную деятельность в процессе работы с ним;</w:t>
      </w:r>
    </w:p>
    <w:p w:rsidR="00E10EAF" w:rsidRPr="00FA3E86" w:rsidRDefault="00E10EAF" w:rsidP="0098426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имеющий важное значение для человека, вызывающий у него интерес и эмоции.</w:t>
      </w:r>
    </w:p>
    <w:p w:rsidR="00E10EAF" w:rsidRPr="00FA3E86" w:rsidRDefault="00E10EAF" w:rsidP="0098426E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D1161B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Ведущей называют деятельность, в которой / от которой:</w:t>
      </w:r>
    </w:p>
    <w:p w:rsidR="00E10EAF" w:rsidRPr="00FA3E86" w:rsidRDefault="00E10EAF" w:rsidP="00D1161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формируются или перестраиваются частные психические процессы;</w:t>
      </w:r>
    </w:p>
    <w:p w:rsidR="00E10EAF" w:rsidRPr="00FA3E86" w:rsidRDefault="00E10EAF" w:rsidP="00D1161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формируются основные психические процессы;</w:t>
      </w:r>
    </w:p>
    <w:p w:rsidR="00E10EAF" w:rsidRPr="00FA3E86" w:rsidRDefault="00E10EAF" w:rsidP="00D1161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зависит поведение ребенка в социуме;</w:t>
      </w:r>
    </w:p>
    <w:p w:rsidR="00E10EAF" w:rsidRPr="00FA3E86" w:rsidRDefault="00E10EAF" w:rsidP="00D1161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зависят психологические изменения каждого периода развития ребёнка.</w:t>
      </w:r>
    </w:p>
    <w:p w:rsidR="00E10EAF" w:rsidRPr="00FA3E86" w:rsidRDefault="00E10EAF" w:rsidP="00CA0F0D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Возрастной этап, связанный с возможностью интенсивного развития у ребенка определенных психических функций и способностей, называется:</w:t>
      </w:r>
    </w:p>
    <w:p w:rsidR="00E10EAF" w:rsidRPr="00FA3E86" w:rsidRDefault="00E10EAF" w:rsidP="00CA0F0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зоной ближайшего развития;</w:t>
      </w:r>
    </w:p>
    <w:p w:rsidR="00E10EAF" w:rsidRPr="00FA3E86" w:rsidRDefault="00E10EAF" w:rsidP="00CA0F0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сензитивным периодом;</w:t>
      </w:r>
    </w:p>
    <w:p w:rsidR="00E10EAF" w:rsidRPr="00FA3E86" w:rsidRDefault="00E10EAF" w:rsidP="00CA0F0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возрастным кризисом;</w:t>
      </w:r>
    </w:p>
    <w:p w:rsidR="00E10EAF" w:rsidRPr="00FA3E86" w:rsidRDefault="00E10EAF" w:rsidP="00CA0F0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социальной ситуацией развития.</w:t>
      </w:r>
    </w:p>
    <w:p w:rsidR="00E10EAF" w:rsidRPr="00FA3E86" w:rsidRDefault="00E10EAF" w:rsidP="00CA0F0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8B1CC4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Организация процесса обучения в УДОД, учитывающая индивидуальные различия обучающихся, называется:</w:t>
      </w:r>
    </w:p>
    <w:p w:rsidR="00E10EAF" w:rsidRPr="00FA3E86" w:rsidRDefault="00E10EAF" w:rsidP="008B1CC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индивидуализацией обучения;</w:t>
      </w:r>
    </w:p>
    <w:p w:rsidR="00E10EAF" w:rsidRPr="00FA3E86" w:rsidRDefault="00E10EAF" w:rsidP="008B1CC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индивидуальным подходом в обучении;</w:t>
      </w:r>
    </w:p>
    <w:p w:rsidR="00E10EAF" w:rsidRPr="00FA3E86" w:rsidRDefault="00E10EAF" w:rsidP="008B1CC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дифференциацией обучения;</w:t>
      </w:r>
    </w:p>
    <w:p w:rsidR="00E10EAF" w:rsidRPr="00FA3E86" w:rsidRDefault="00E10EAF" w:rsidP="008B1CC4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дифференцированным подходом в обучении.</w:t>
      </w:r>
    </w:p>
    <w:p w:rsidR="00E10EAF" w:rsidRPr="00FA3E86" w:rsidRDefault="00E10EAF" w:rsidP="008B1CC4">
      <w:pPr>
        <w:pStyle w:val="a0"/>
        <w:numPr>
          <w:ilvl w:val="0"/>
          <w:numId w:val="0"/>
        </w:numPr>
        <w:spacing w:before="0" w:after="0"/>
        <w:jc w:val="both"/>
        <w:rPr>
          <w:rFonts w:cs="Times New Roman"/>
          <w:b w:val="0"/>
          <w:bCs w:val="0"/>
          <w:lang w:val="ru-RU"/>
        </w:rPr>
      </w:pPr>
    </w:p>
    <w:p w:rsidR="00E10EAF" w:rsidRPr="00FA3E86" w:rsidRDefault="00E10EAF" w:rsidP="00954C95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Содержание деятельности объединения УДОД определяется: </w:t>
      </w:r>
    </w:p>
    <w:p w:rsidR="00E10EAF" w:rsidRPr="00FA3E86" w:rsidRDefault="00E10EAF" w:rsidP="00954C9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директором учреждения;</w:t>
      </w:r>
    </w:p>
    <w:p w:rsidR="00E10EAF" w:rsidRPr="00FA3E86" w:rsidRDefault="00E10EAF" w:rsidP="00954C9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методическим советом;</w:t>
      </w:r>
    </w:p>
    <w:p w:rsidR="00E10EAF" w:rsidRPr="00FA3E86" w:rsidRDefault="00E10EAF" w:rsidP="00954C9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педагогом с учетом примерных учебных планов и программ, рекомендованных государственными органами управления образования;</w:t>
      </w:r>
    </w:p>
    <w:p w:rsidR="00E10EAF" w:rsidRPr="00FA3E86" w:rsidRDefault="00E10EAF" w:rsidP="00954C9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Министерством образования.</w:t>
      </w:r>
    </w:p>
    <w:p w:rsidR="00E10EAF" w:rsidRPr="00FA3E86" w:rsidRDefault="00E10EAF" w:rsidP="00954C9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6B50BD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Какие из принципов характеризуют систему дополнительного образования детей:</w:t>
      </w:r>
    </w:p>
    <w:p w:rsidR="00E10EAF" w:rsidRPr="00FA3E86" w:rsidRDefault="00E10EAF" w:rsidP="0048472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добровольность;</w:t>
      </w:r>
    </w:p>
    <w:p w:rsidR="00E10EAF" w:rsidRPr="00FA3E86" w:rsidRDefault="00E10EAF" w:rsidP="0048472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ориентация на интересы детей;</w:t>
      </w:r>
    </w:p>
    <w:p w:rsidR="00E10EAF" w:rsidRPr="00FA3E86" w:rsidRDefault="00E10EAF" w:rsidP="0048472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общедоступность;</w:t>
      </w:r>
    </w:p>
    <w:p w:rsidR="00E10EAF" w:rsidRPr="00FA3E86" w:rsidRDefault="00E10EAF" w:rsidP="0048472C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ответы верные.</w:t>
      </w:r>
    </w:p>
    <w:p w:rsidR="00E10EAF" w:rsidRPr="00FA3E86" w:rsidRDefault="00E10EAF" w:rsidP="006B50B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E10EAF" w:rsidRPr="00FA3E86" w:rsidRDefault="00E10EAF" w:rsidP="00360C6A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Направление современной педагогической науки, рассматривающее ребенка субъектом совместной с педагогом деятельности, основанной на демократических и творческих началах, называется:</w:t>
      </w:r>
    </w:p>
    <w:p w:rsidR="00E10EAF" w:rsidRPr="00FA3E86" w:rsidRDefault="00E10EAF" w:rsidP="00360C6A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педагогикой сотворчества;</w:t>
      </w:r>
    </w:p>
    <w:p w:rsidR="00E10EAF" w:rsidRPr="00FA3E86" w:rsidRDefault="00E10EAF" w:rsidP="00360C6A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личностно-ориентированным обучением;</w:t>
      </w:r>
    </w:p>
    <w:p w:rsidR="00E10EAF" w:rsidRPr="00FA3E86" w:rsidRDefault="00E10EAF" w:rsidP="00360C6A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педагогикой сотрудничества;</w:t>
      </w:r>
    </w:p>
    <w:p w:rsidR="00E10EAF" w:rsidRPr="00FA3E86" w:rsidRDefault="00E10EAF" w:rsidP="00360C6A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авторитарной педагогикой.</w:t>
      </w:r>
    </w:p>
    <w:p w:rsidR="00E10EAF" w:rsidRPr="00FA3E86" w:rsidRDefault="00E10EAF" w:rsidP="00360C6A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360C6A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Педагогическая игра характеризуется следующими признаками:</w:t>
      </w:r>
    </w:p>
    <w:p w:rsidR="00E10EAF" w:rsidRPr="00FA3E86" w:rsidRDefault="00E10EAF" w:rsidP="00F606C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директор</w:t>
      </w:r>
      <w:r w:rsidRPr="00FA3E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учреждения;</w:t>
      </w:r>
    </w:p>
    <w:p w:rsidR="00E10EAF" w:rsidRPr="00FA3E86" w:rsidRDefault="00E10EAF" w:rsidP="00F606C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заведующий отделом;</w:t>
      </w:r>
    </w:p>
    <w:p w:rsidR="00E10EAF" w:rsidRPr="00FA3E86" w:rsidRDefault="00E10EAF" w:rsidP="00F606C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педагог дополнительного образования;</w:t>
      </w:r>
    </w:p>
    <w:p w:rsidR="00E10EAF" w:rsidRPr="00FA3E86" w:rsidRDefault="00E10EAF" w:rsidP="00F606CB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методист учреждения.</w:t>
      </w:r>
    </w:p>
    <w:p w:rsidR="00E10EAF" w:rsidRPr="00FA3E86" w:rsidRDefault="00E10EAF" w:rsidP="004F7BF9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911172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Первый опыт социального взаимодействия ребенок получает:</w:t>
      </w:r>
    </w:p>
    <w:p w:rsidR="00E10EAF" w:rsidRPr="00FA3E86" w:rsidRDefault="00E10EAF" w:rsidP="00C1278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 детском саду;</w:t>
      </w:r>
    </w:p>
    <w:p w:rsidR="00E10EAF" w:rsidRPr="00FA3E86" w:rsidRDefault="00E10EAF" w:rsidP="00C1278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 школе;</w:t>
      </w:r>
    </w:p>
    <w:p w:rsidR="00E10EAF" w:rsidRPr="00FA3E86" w:rsidRDefault="00E10EAF" w:rsidP="00C1278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 группе сверстников;</w:t>
      </w:r>
    </w:p>
    <w:p w:rsidR="00E10EAF" w:rsidRPr="00FA3E86" w:rsidRDefault="00E10EAF" w:rsidP="00C1278D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 семье.</w:t>
      </w:r>
    </w:p>
    <w:p w:rsidR="00E10EAF" w:rsidRPr="00FA3E86" w:rsidRDefault="00E10EAF" w:rsidP="0091117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633E9F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Закономерности воспитания находят свое выражение в … воспитания:</w:t>
      </w:r>
    </w:p>
    <w:p w:rsidR="00E10EAF" w:rsidRPr="00FA3E86" w:rsidRDefault="00E10EAF" w:rsidP="00EF726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формах;</w:t>
      </w:r>
    </w:p>
    <w:p w:rsidR="00E10EAF" w:rsidRPr="00FA3E86" w:rsidRDefault="00E10EAF" w:rsidP="00EF726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задачах;</w:t>
      </w:r>
    </w:p>
    <w:p w:rsidR="00E10EAF" w:rsidRPr="00FA3E86" w:rsidRDefault="00E10EAF" w:rsidP="00EF726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принципах;</w:t>
      </w:r>
    </w:p>
    <w:p w:rsidR="00E10EAF" w:rsidRPr="00FA3E86" w:rsidRDefault="00E10EAF" w:rsidP="00EF726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целях.</w:t>
      </w:r>
    </w:p>
    <w:p w:rsidR="00E10EAF" w:rsidRPr="00FA3E86" w:rsidRDefault="00E10EAF" w:rsidP="00EF726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3B4831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Демократический стиль педагогического общения характеризуется определением:</w:t>
      </w:r>
    </w:p>
    <w:p w:rsidR="00E10EAF" w:rsidRPr="00FA3E86" w:rsidRDefault="00E10EAF" w:rsidP="003B483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ориентация педагога на выполнение образовательных задач;</w:t>
      </w:r>
    </w:p>
    <w:p w:rsidR="00E10EAF" w:rsidRPr="00FA3E86" w:rsidRDefault="00E10EAF" w:rsidP="003B483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напряженный социально-психологический климат внутри коллектива;</w:t>
      </w:r>
    </w:p>
    <w:p w:rsidR="00E10EAF" w:rsidRPr="00FA3E86" w:rsidRDefault="00E10EAF" w:rsidP="003B483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ориентация педагога на повышение роли обучающегося во взаимодействии, на привлечение каждого к решению общих дел;</w:t>
      </w:r>
    </w:p>
    <w:p w:rsidR="00E10EAF" w:rsidRPr="00FA3E86" w:rsidRDefault="00E10EAF" w:rsidP="003B483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тактика невмешательства педагога в межличностные отношения обучающихся.</w:t>
      </w:r>
    </w:p>
    <w:p w:rsidR="00E10EAF" w:rsidRPr="00FA3E86" w:rsidRDefault="00E10EAF" w:rsidP="003B4831">
      <w:pPr>
        <w:pStyle w:val="a0"/>
        <w:numPr>
          <w:ilvl w:val="0"/>
          <w:numId w:val="0"/>
        </w:numPr>
        <w:spacing w:before="0" w:after="0"/>
        <w:ind w:left="644" w:hanging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10EAF" w:rsidRPr="00FA3E86" w:rsidRDefault="00E10EAF" w:rsidP="006C1A2F">
      <w:pPr>
        <w:pStyle w:val="a0"/>
        <w:spacing w:before="0" w:after="0"/>
        <w:ind w:left="357" w:hanging="357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</w:t>
      </w:r>
      <w:r w:rsidRPr="00FA3E86">
        <w:rPr>
          <w:b w:val="0"/>
          <w:bCs w:val="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видам наказания относятся:</w:t>
      </w:r>
    </w:p>
    <w:p w:rsidR="00E10EAF" w:rsidRPr="00FA3E86" w:rsidRDefault="00E10EAF" w:rsidP="006C1A2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благодарность;</w:t>
      </w:r>
    </w:p>
    <w:p w:rsidR="00E10EAF" w:rsidRPr="00FA3E86" w:rsidRDefault="00E10EAF" w:rsidP="006C1A2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требование;</w:t>
      </w:r>
    </w:p>
    <w:p w:rsidR="00E10EAF" w:rsidRPr="00FA3E86" w:rsidRDefault="00E10EAF" w:rsidP="006C1A2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осуждение;</w:t>
      </w:r>
    </w:p>
    <w:p w:rsidR="00E10EAF" w:rsidRPr="00FA3E86" w:rsidRDefault="00E10EAF" w:rsidP="006C1A2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совместный анализ ситуации.</w:t>
      </w:r>
    </w:p>
    <w:p w:rsidR="00E10EAF" w:rsidRPr="00FA3E86" w:rsidRDefault="00E10EAF" w:rsidP="006C1A2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8846CC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Методы педагогического исследования, непосредственно связанные с практикой и позволяющие накопить, зафиксировать, классифицировать и обобщить полученный практический материал называются:</w:t>
      </w:r>
    </w:p>
    <w:p w:rsidR="00E10EAF" w:rsidRPr="00FA3E86" w:rsidRDefault="00E10EAF" w:rsidP="008846C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социологическими;</w:t>
      </w:r>
    </w:p>
    <w:p w:rsidR="00E10EAF" w:rsidRPr="00FA3E86" w:rsidRDefault="00E10EAF" w:rsidP="008846C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эмпирическими;</w:t>
      </w:r>
    </w:p>
    <w:p w:rsidR="00E10EAF" w:rsidRPr="00FA3E86" w:rsidRDefault="00E10EAF" w:rsidP="008846C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теоретическими;</w:t>
      </w:r>
    </w:p>
    <w:p w:rsidR="00E10EAF" w:rsidRPr="00FA3E86" w:rsidRDefault="00E10EAF" w:rsidP="008846C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психологическими.</w:t>
      </w:r>
    </w:p>
    <w:p w:rsidR="00E10EAF" w:rsidRPr="00FA3E86" w:rsidRDefault="00E10EAF" w:rsidP="008846C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3877F0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 характеру педагогического процесса выделяются группы игр:</w:t>
      </w:r>
    </w:p>
    <w:p w:rsidR="00E10EAF" w:rsidRPr="00FA3E86" w:rsidRDefault="00E10EAF" w:rsidP="003877F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обучающие, тренировочные, контролирующие, обобщающие;</w:t>
      </w:r>
    </w:p>
    <w:p w:rsidR="00E10EAF" w:rsidRPr="00FA3E86" w:rsidRDefault="00E10EAF" w:rsidP="003877F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познавательные, воспитательные, развивающие;</w:t>
      </w:r>
    </w:p>
    <w:p w:rsidR="00E10EAF" w:rsidRPr="00FA3E86" w:rsidRDefault="00E10EAF" w:rsidP="003877F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репродуктивные, продуктивные, творческие;</w:t>
      </w:r>
    </w:p>
    <w:p w:rsidR="00E10EAF" w:rsidRPr="00FA3E86" w:rsidRDefault="00E10EAF" w:rsidP="003877F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варианты верные.</w:t>
      </w:r>
    </w:p>
    <w:p w:rsidR="00E10EAF" w:rsidRPr="00FA3E86" w:rsidRDefault="00E10EAF" w:rsidP="003877F0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9A7576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Какова структура дополнительной образовательной программы:</w:t>
      </w:r>
    </w:p>
    <w:p w:rsidR="00E10EAF" w:rsidRPr="00FA3E86" w:rsidRDefault="00E10EAF" w:rsidP="009A757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титульный лист, пояснительная записка, учебно-тематический план, содержание, приложения, список литературы;</w:t>
      </w:r>
    </w:p>
    <w:p w:rsidR="00E10EAF" w:rsidRPr="00FA3E86" w:rsidRDefault="00E10EAF" w:rsidP="009A757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титульный лист, пояснительная записка, учебно-тематический план, содержание, методическое обеспечение программы, список литературы для педагогов и детей; </w:t>
      </w:r>
    </w:p>
    <w:p w:rsidR="00E10EAF" w:rsidRPr="00FA3E86" w:rsidRDefault="00E10EAF" w:rsidP="009A757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титульный лист, пояснительная записка, содержание, список литературы;</w:t>
      </w:r>
    </w:p>
    <w:p w:rsidR="00E10EAF" w:rsidRPr="00FA3E86" w:rsidRDefault="00E10EAF" w:rsidP="009A757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титульный лист, введение, учебно-тематический план, содержание, методическое обеспечение программы, список литературы для педагогов и детей.</w:t>
      </w:r>
    </w:p>
    <w:p w:rsidR="00E10EAF" w:rsidRPr="00FA3E86" w:rsidRDefault="00E10EAF" w:rsidP="009A757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932161">
      <w:pPr>
        <w:pStyle w:val="a0"/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Преимущественный характер деятельности обучающихся в детских объединениях</w:t>
      </w:r>
      <w:r w:rsidRPr="00FA3E86">
        <w:rPr>
          <w:b w:val="0"/>
          <w:bCs w:val="0"/>
          <w:sz w:val="28"/>
          <w:szCs w:val="28"/>
          <w:lang w:val="ru-RU"/>
        </w:rPr>
        <w:t xml:space="preserve"> </w:t>
      </w: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 первом этапе обучения называется:</w:t>
      </w:r>
    </w:p>
    <w:p w:rsidR="00E10EAF" w:rsidRPr="00FA3E86" w:rsidRDefault="00E10EAF" w:rsidP="0093216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репродуктивным;</w:t>
      </w:r>
    </w:p>
    <w:p w:rsidR="00E10EAF" w:rsidRPr="00FA3E86" w:rsidRDefault="00E10EAF" w:rsidP="0093216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конструктивным;</w:t>
      </w:r>
    </w:p>
    <w:p w:rsidR="00E10EAF" w:rsidRPr="00FA3E86" w:rsidRDefault="00E10EAF" w:rsidP="0093216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исследовательским;</w:t>
      </w:r>
    </w:p>
    <w:p w:rsidR="00E10EAF" w:rsidRPr="00FA3E86" w:rsidRDefault="00E10EAF" w:rsidP="0093216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творческим.</w:t>
      </w:r>
    </w:p>
    <w:p w:rsidR="00E10EAF" w:rsidRPr="00FA3E86" w:rsidRDefault="00E10EAF" w:rsidP="00932161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761973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Назовите причины снижения воспитательного влияния семьи:</w:t>
      </w:r>
    </w:p>
    <w:p w:rsidR="00E10EAF" w:rsidRPr="00FA3E86" w:rsidRDefault="00E10EAF" w:rsidP="003A2E5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изменение ценностных ориентаций;</w:t>
      </w:r>
    </w:p>
    <w:p w:rsidR="00E10EAF" w:rsidRPr="00FA3E86" w:rsidRDefault="00E10EAF" w:rsidP="003A2E5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упадок морали;</w:t>
      </w:r>
    </w:p>
    <w:p w:rsidR="00E10EAF" w:rsidRPr="00FA3E86" w:rsidRDefault="00E10EAF" w:rsidP="003A2E5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обострение конфликта поколений;</w:t>
      </w:r>
    </w:p>
    <w:p w:rsidR="00E10EAF" w:rsidRPr="00FA3E86" w:rsidRDefault="00E10EAF" w:rsidP="003A2E5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ответы правильные.</w:t>
      </w:r>
    </w:p>
    <w:p w:rsidR="00E10EAF" w:rsidRPr="00FA3E86" w:rsidRDefault="00E10EAF" w:rsidP="00761973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502501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Воспитание детей является заботой:</w:t>
      </w:r>
    </w:p>
    <w:p w:rsidR="00E10EAF" w:rsidRPr="00FA3E86" w:rsidRDefault="00E10EAF" w:rsidP="0050250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учреждений социальной защиты населения;</w:t>
      </w:r>
    </w:p>
    <w:p w:rsidR="00E10EAF" w:rsidRPr="00FA3E86" w:rsidRDefault="00E10EAF" w:rsidP="0050250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упадок морали;</w:t>
      </w:r>
    </w:p>
    <w:p w:rsidR="00E10EAF" w:rsidRPr="00FA3E86" w:rsidRDefault="00E10EAF" w:rsidP="0050250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обострение конфликта поколений;</w:t>
      </w:r>
    </w:p>
    <w:p w:rsidR="00E10EAF" w:rsidRPr="00FA3E86" w:rsidRDefault="00E10EAF" w:rsidP="0050250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родителей.</w:t>
      </w:r>
    </w:p>
    <w:p w:rsidR="00E10EAF" w:rsidRPr="00FA3E86" w:rsidRDefault="00E10EAF" w:rsidP="0050250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2976A2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Выделите важнейшую функцию семьи в области воспитания:</w:t>
      </w:r>
    </w:p>
    <w:p w:rsidR="00E10EAF" w:rsidRPr="00FA3E86" w:rsidRDefault="00E10EAF" w:rsidP="002976A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репродуктивная;</w:t>
      </w:r>
    </w:p>
    <w:p w:rsidR="00E10EAF" w:rsidRPr="00FA3E86" w:rsidRDefault="00E10EAF" w:rsidP="002976A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культурологическая;</w:t>
      </w:r>
    </w:p>
    <w:p w:rsidR="00E10EAF" w:rsidRPr="00FA3E86" w:rsidRDefault="00E10EAF" w:rsidP="002976A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охранно-защитная;</w:t>
      </w:r>
    </w:p>
    <w:p w:rsidR="00E10EAF" w:rsidRPr="00FA3E86" w:rsidRDefault="00E10EAF" w:rsidP="002976A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передачи традиций и социальной преемственности.</w:t>
      </w:r>
    </w:p>
    <w:p w:rsidR="00E10EAF" w:rsidRPr="00FA3E86" w:rsidRDefault="00E10EAF" w:rsidP="002976A2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E407F5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Ведущей деятельностью детей младшего школьного возраста является:</w:t>
      </w:r>
    </w:p>
    <w:p w:rsidR="00E10EAF" w:rsidRPr="00FA3E86" w:rsidRDefault="00E10EAF" w:rsidP="003A3F3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ролевая-игровая;</w:t>
      </w:r>
    </w:p>
    <w:p w:rsidR="00E10EAF" w:rsidRPr="00FA3E86" w:rsidRDefault="00E10EAF" w:rsidP="003A3F3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предметно-манипулятивная;</w:t>
      </w:r>
    </w:p>
    <w:p w:rsidR="00E10EAF" w:rsidRPr="00FA3E86" w:rsidRDefault="00E10EAF" w:rsidP="003A3F3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учебная;</w:t>
      </w:r>
    </w:p>
    <w:p w:rsidR="00E10EAF" w:rsidRPr="00FA3E86" w:rsidRDefault="00E10EAF" w:rsidP="003A3F3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учебно-профессиональная.</w:t>
      </w:r>
    </w:p>
    <w:p w:rsidR="00E10EAF" w:rsidRPr="00FA3E86" w:rsidRDefault="00E10EAF" w:rsidP="00E407F5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E12F93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Талантливые это дети:</w:t>
      </w:r>
    </w:p>
    <w:p w:rsidR="00E10EAF" w:rsidRPr="00FA3E86" w:rsidRDefault="00E10EAF" w:rsidP="00C2079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достигшие успехов в каких-либо областях деятельности;</w:t>
      </w:r>
    </w:p>
    <w:p w:rsidR="00E10EAF" w:rsidRPr="00FA3E86" w:rsidRDefault="00E10EAF" w:rsidP="00C2079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 высоким уровнем творческих способностей;</w:t>
      </w:r>
    </w:p>
    <w:p w:rsidR="00E10EAF" w:rsidRPr="00FA3E86" w:rsidRDefault="00E10EAF" w:rsidP="00C2079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 высокими показателями по специальным тестам интеллекта;</w:t>
      </w:r>
    </w:p>
    <w:p w:rsidR="00E10EAF" w:rsidRPr="00FA3E86" w:rsidRDefault="00E10EAF" w:rsidP="00C2079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ответы верные.</w:t>
      </w:r>
    </w:p>
    <w:p w:rsidR="00E10EAF" w:rsidRPr="00FA3E86" w:rsidRDefault="00E10EAF" w:rsidP="00E12F93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C91011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Учебно-коммуникативные умения обучающихся включают в себя:</w:t>
      </w:r>
    </w:p>
    <w:p w:rsidR="00E10EAF" w:rsidRPr="00FA3E86" w:rsidRDefault="00E10EAF" w:rsidP="00DE701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умение самостоятельно подбирать и анализировать литературу, пользоваться компьютерными источниками информации в учебно-исследовательской работе;</w:t>
      </w:r>
    </w:p>
    <w:p w:rsidR="00E10EAF" w:rsidRPr="00FA3E86" w:rsidRDefault="00E10EAF" w:rsidP="00DE701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умение адекватно воспринимать информацию, самостоятельно строить дискуссионное выступление, выдерживать логику в построении;</w:t>
      </w:r>
    </w:p>
    <w:p w:rsidR="00E10EAF" w:rsidRPr="00FA3E86" w:rsidRDefault="00E10EAF" w:rsidP="00DE701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умение самостоятельно готовить свое рабочее место и убирать его за собой, соблюдать правила техники безопасности, аккуратность и ответственность в работе;</w:t>
      </w:r>
    </w:p>
    <w:p w:rsidR="00E10EAF" w:rsidRPr="00FA3E86" w:rsidRDefault="00E10EAF" w:rsidP="00DE701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отсутствие затруднений в использовании специального оборудования и оснащения.</w:t>
      </w:r>
    </w:p>
    <w:p w:rsidR="00E10EAF" w:rsidRPr="00FA3E86" w:rsidRDefault="00E10EAF" w:rsidP="00C91011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E10EAF" w:rsidRPr="00FA3E86" w:rsidRDefault="00E10EAF" w:rsidP="00DE6B6F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Учебно-интеллектуальные умения обучающихся включают в себя:</w:t>
      </w:r>
    </w:p>
    <w:p w:rsidR="00E10EAF" w:rsidRPr="00FA3E86" w:rsidRDefault="00E10EAF" w:rsidP="00DE6B6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умение адекватно воспринимать информацию, самостоятельно строить дискуссионное выступление, выдерживать логику в построении доказательств;</w:t>
      </w:r>
    </w:p>
    <w:p w:rsidR="00E10EAF" w:rsidRPr="00FA3E86" w:rsidRDefault="00E10EAF" w:rsidP="00DE6B6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умение самостоятельно подбирать и анализировать литературу, пользоваться компьютерными источниками информации в учебно-исследовательской работе;</w:t>
      </w:r>
    </w:p>
    <w:p w:rsidR="00E10EAF" w:rsidRPr="00FA3E86" w:rsidRDefault="00E10EAF" w:rsidP="00DE6B6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умение самостоятельно готовить свое рабочее место и убирать его за собой, соблюдать правила техники безопасности, аккуратность и ответственность в работе;</w:t>
      </w:r>
    </w:p>
    <w:p w:rsidR="00E10EAF" w:rsidRPr="00FA3E86" w:rsidRDefault="00E10EAF" w:rsidP="00DE6B6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отсутствие затруднений в использовании специального оборудования и оснащения.</w:t>
      </w:r>
    </w:p>
    <w:p w:rsidR="00E10EAF" w:rsidRPr="00FA3E86" w:rsidRDefault="00E10EAF" w:rsidP="00DE6B6F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FC4958">
      <w:pPr>
        <w:pStyle w:val="a0"/>
        <w:spacing w:before="0" w:after="0"/>
        <w:ind w:left="357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Учебно-организационные умения обучающихся включают в себя:</w:t>
      </w:r>
    </w:p>
    <w:p w:rsidR="00E10EAF" w:rsidRPr="00FA3E86" w:rsidRDefault="00E10EAF" w:rsidP="00FC495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умение адекватно воспринимать информацию, самостоятельно строить дискуссионное выступление, выдерживать логику в построении;</w:t>
      </w:r>
    </w:p>
    <w:p w:rsidR="00E10EAF" w:rsidRPr="00FA3E86" w:rsidRDefault="00E10EAF" w:rsidP="00FC495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умение самостоятельно подбирать и анализировать литературу, пользоваться компьютерными источниками информации в учебно-исследовательской работе;</w:t>
      </w:r>
    </w:p>
    <w:p w:rsidR="00E10EAF" w:rsidRPr="00FA3E86" w:rsidRDefault="00E10EAF" w:rsidP="00FC495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умение самостоятельно готовить свое рабочее место и убирать его за собой, соблюдать правила техники безопасности, аккуратность и ответственность в работе;</w:t>
      </w:r>
    </w:p>
    <w:p w:rsidR="00E10EAF" w:rsidRPr="00FA3E86" w:rsidRDefault="00E10EAF" w:rsidP="00FC495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отсутствие затруднений в использовании специального оборудования и оснащения.</w:t>
      </w:r>
    </w:p>
    <w:p w:rsidR="00E10EAF" w:rsidRPr="00FA3E86" w:rsidRDefault="00E10EAF" w:rsidP="00FC4958">
      <w:pPr>
        <w:pStyle w:val="a1"/>
        <w:numPr>
          <w:ilvl w:val="0"/>
          <w:numId w:val="0"/>
        </w:numPr>
        <w:spacing w:after="0"/>
        <w:ind w:left="50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9F098D">
      <w:pPr>
        <w:pStyle w:val="a0"/>
        <w:tabs>
          <w:tab w:val="num" w:pos="0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Согласно Примерным требованиям к программам дополнительного образования детей (приложение к письму Департамента молодежной политики, воспитания и социальной поддержки детей Минобрнауки России от 11.12.2006 №06-1844) содержание дополнительных образовательных программ  должно соответствовать:</w:t>
      </w:r>
    </w:p>
    <w:p w:rsidR="00E10EAF" w:rsidRPr="00FA3E86" w:rsidRDefault="00E10EAF" w:rsidP="009F098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научно-методическому обеспечению воспитательно-образовательного процесса;</w:t>
      </w:r>
    </w:p>
    <w:p w:rsidR="00E10EAF" w:rsidRPr="00FA3E86" w:rsidRDefault="00E10EAF" w:rsidP="009F098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материально-техническим возможностям учреждения;</w:t>
      </w:r>
    </w:p>
    <w:p w:rsidR="00E10EAF" w:rsidRPr="00FA3E86" w:rsidRDefault="00E10EAF" w:rsidP="009F098D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достижениям мировой культуры, соответствующему уровню образования, направленностям дополнительных образовательных программ, современным образовательным технологиям;</w:t>
      </w:r>
    </w:p>
    <w:p w:rsidR="00E10EAF" w:rsidRPr="00FA3E86" w:rsidRDefault="00E10EAF" w:rsidP="009F098D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потребностям обучающихся, их возможностям и способностям.</w:t>
      </w:r>
    </w:p>
    <w:p w:rsidR="00E10EAF" w:rsidRPr="00FA3E86" w:rsidRDefault="00E10EAF" w:rsidP="009F098D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6F6C88">
      <w:pPr>
        <w:pStyle w:val="a0"/>
        <w:tabs>
          <w:tab w:val="num" w:pos="0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Диагностика воспитанности – оценочная процедура, направленная на выявление:</w:t>
      </w:r>
    </w:p>
    <w:p w:rsidR="00E10EAF" w:rsidRPr="00FA3E86" w:rsidRDefault="00E10EAF" w:rsidP="006F6C88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качеств личности;</w:t>
      </w:r>
    </w:p>
    <w:p w:rsidR="00E10EAF" w:rsidRPr="00FA3E86" w:rsidRDefault="00E10EAF" w:rsidP="006F6C88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характеристик среды, в которой воспитывалась личность;</w:t>
      </w:r>
    </w:p>
    <w:p w:rsidR="00E10EAF" w:rsidRPr="00FA3E86" w:rsidRDefault="00E10EAF" w:rsidP="006F6C8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интересов личности;</w:t>
      </w:r>
    </w:p>
    <w:p w:rsidR="00E10EAF" w:rsidRPr="00FA3E86" w:rsidRDefault="00E10EAF" w:rsidP="006F6C8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способностей личности.</w:t>
      </w:r>
    </w:p>
    <w:p w:rsidR="00E10EAF" w:rsidRPr="00FA3E86" w:rsidRDefault="00E10EAF" w:rsidP="006F6C88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6D1553">
      <w:pPr>
        <w:pStyle w:val="a0"/>
        <w:tabs>
          <w:tab w:val="num" w:pos="0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Индивидуальный подход к обучающимся в воспитании предполагает:</w:t>
      </w:r>
    </w:p>
    <w:p w:rsidR="00E10EAF" w:rsidRPr="00FA3E86" w:rsidRDefault="00E10EAF" w:rsidP="006D155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учет их дифференциально-психологических особенностей;</w:t>
      </w:r>
    </w:p>
    <w:p w:rsidR="00E10EAF" w:rsidRPr="00FA3E86" w:rsidRDefault="00E10EAF" w:rsidP="006D155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учет их половых, возрастных особенностей;</w:t>
      </w:r>
    </w:p>
    <w:p w:rsidR="00E10EAF" w:rsidRPr="00FA3E86" w:rsidRDefault="00E10EAF" w:rsidP="006D1553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учет их психофизиологических особенностей;</w:t>
      </w:r>
    </w:p>
    <w:p w:rsidR="00E10EAF" w:rsidRPr="00FA3E86" w:rsidRDefault="00E10EAF" w:rsidP="006D1553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учет гендерных различий.</w:t>
      </w:r>
    </w:p>
    <w:p w:rsidR="00E10EAF" w:rsidRPr="00FA3E86" w:rsidRDefault="00E10EAF" w:rsidP="006D1553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5377FF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Назовите типы занятий, выделяемые в системе дополнительного образования детей:</w:t>
      </w:r>
    </w:p>
    <w:p w:rsidR="00E10EAF" w:rsidRPr="00FA3E86" w:rsidRDefault="00E10EAF" w:rsidP="005377F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игра-путешествие, игра-сказка, импровизация;</w:t>
      </w:r>
    </w:p>
    <w:p w:rsidR="00E10EAF" w:rsidRPr="00FA3E86" w:rsidRDefault="00E10EAF" w:rsidP="005377FF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лекция, практическое занятие, эксперимент;</w:t>
      </w:r>
    </w:p>
    <w:p w:rsidR="00E10EAF" w:rsidRPr="00FA3E86" w:rsidRDefault="00E10EAF" w:rsidP="005377FF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сообщение новых знаний, закрепление, обобщающее повторение, применения и контроля ЗУН, комбинированные;</w:t>
      </w:r>
    </w:p>
    <w:p w:rsidR="00E10EAF" w:rsidRPr="00FA3E86" w:rsidRDefault="00E10EAF" w:rsidP="005377FF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выставка, конкурс, фестиваль.</w:t>
      </w:r>
    </w:p>
    <w:p w:rsidR="00E10EAF" w:rsidRPr="00FA3E86" w:rsidRDefault="00E10EAF" w:rsidP="005377FF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3F451B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Требования к построению современного занятия дополнительного образования включают в себя:</w:t>
      </w:r>
    </w:p>
    <w:p w:rsidR="00E10EAF" w:rsidRPr="00FA3E86" w:rsidRDefault="00E10EAF" w:rsidP="003F451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личностно ориентированное взаимодействие педагога с детьми;</w:t>
      </w:r>
    </w:p>
    <w:p w:rsidR="00E10EAF" w:rsidRPr="00FA3E86" w:rsidRDefault="00E10EAF" w:rsidP="003F451B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целесообразное расходование времени занятия и применение разнообразных педагогических средств обучения;</w:t>
      </w:r>
    </w:p>
    <w:p w:rsidR="00E10EAF" w:rsidRPr="00FA3E86" w:rsidRDefault="00E10EAF" w:rsidP="003F451B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создание и поддержание высокого уровня познавательного интереса и активности детей;</w:t>
      </w:r>
    </w:p>
    <w:p w:rsidR="00E10EAF" w:rsidRPr="00FA3E86" w:rsidRDefault="00E10EAF" w:rsidP="003F451B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все ответы верные.</w:t>
      </w:r>
    </w:p>
    <w:p w:rsidR="00E10EAF" w:rsidRPr="00FA3E86" w:rsidRDefault="00E10EAF" w:rsidP="003F451B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C8647A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Способности - это:</w:t>
      </w:r>
    </w:p>
    <w:p w:rsidR="00E10EAF" w:rsidRPr="00FA3E86" w:rsidRDefault="00E10EAF" w:rsidP="00C864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психологические особенности человека, от которых зависит успешность приобретения знаний, умений, навыков, но которые сами к наличию этих знаний, умений, навыков не сводятся;</w:t>
      </w:r>
    </w:p>
    <w:p w:rsidR="00E10EAF" w:rsidRPr="00FA3E86" w:rsidRDefault="00E10EAF" w:rsidP="00C864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совокупность действий, вызываемых одним мотивом;</w:t>
      </w:r>
    </w:p>
    <w:p w:rsidR="00E10EAF" w:rsidRPr="00FA3E86" w:rsidRDefault="00E10EAF" w:rsidP="00C864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 способности, данные человеку задатки и формирующиеся в жизни и деятельности;</w:t>
      </w:r>
    </w:p>
    <w:p w:rsidR="00E10EAF" w:rsidRPr="00FA3E86" w:rsidRDefault="00E10EAF" w:rsidP="00C864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совокупность индивидуально-психологических особенностей человека, выражающих его готовность к овладению определенными видами деятельности и к их успешному выполнению, являющихся условием их успешного выполнения.</w:t>
      </w:r>
    </w:p>
    <w:p w:rsidR="00E10EAF" w:rsidRPr="00FA3E86" w:rsidRDefault="00E10EAF" w:rsidP="00C864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AA236D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Вид УДОД определяется в соответствии:</w:t>
      </w:r>
    </w:p>
    <w:p w:rsidR="00E10EAF" w:rsidRPr="00FA3E86" w:rsidRDefault="00E10EAF" w:rsidP="00AA236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 разнообразием творческого объединения;</w:t>
      </w:r>
    </w:p>
    <w:p w:rsidR="00E10EAF" w:rsidRPr="00FA3E86" w:rsidRDefault="00E10EAF" w:rsidP="00AA236D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 количеством творческих объединений;</w:t>
      </w:r>
    </w:p>
    <w:p w:rsidR="00E10EAF" w:rsidRPr="00FA3E86" w:rsidRDefault="00E10EAF" w:rsidP="00AA236D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 дополнительными образовательными программами;</w:t>
      </w:r>
    </w:p>
    <w:p w:rsidR="00E10EAF" w:rsidRPr="00FA3E86" w:rsidRDefault="00E10EAF" w:rsidP="00AA236D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 количеством направленностей реализуемых программ.</w:t>
      </w:r>
    </w:p>
    <w:p w:rsidR="00E10EAF" w:rsidRPr="00FA3E86" w:rsidRDefault="00E10EAF" w:rsidP="00AA236D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1010BC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Юношеский возраст является сензитивным:</w:t>
      </w:r>
    </w:p>
    <w:p w:rsidR="00E10EAF" w:rsidRPr="00FA3E86" w:rsidRDefault="00E10EAF" w:rsidP="001010B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для развития произвольности познавательных процессов;</w:t>
      </w:r>
    </w:p>
    <w:p w:rsidR="00E10EAF" w:rsidRPr="00FA3E86" w:rsidRDefault="00E10EAF" w:rsidP="001010B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для развития воображения;</w:t>
      </w:r>
    </w:p>
    <w:p w:rsidR="00E10EAF" w:rsidRPr="00FA3E86" w:rsidRDefault="00E10EAF" w:rsidP="001010B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для развития навыков профессионально ориентированных знаний, умений и навыков;</w:t>
      </w:r>
    </w:p>
    <w:p w:rsidR="00E10EAF" w:rsidRPr="00FA3E86" w:rsidRDefault="00E10EAF" w:rsidP="001010B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для развития речи.</w:t>
      </w:r>
    </w:p>
    <w:p w:rsidR="00E10EAF" w:rsidRPr="00FA3E86" w:rsidRDefault="00E10EAF" w:rsidP="001010B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71417A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Что является основой для формирования человека как личности:</w:t>
      </w:r>
    </w:p>
    <w:p w:rsidR="00E10EAF" w:rsidRPr="00FA3E86" w:rsidRDefault="00E10EAF" w:rsidP="007141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игра;</w:t>
      </w:r>
    </w:p>
    <w:p w:rsidR="00E10EAF" w:rsidRPr="00FA3E86" w:rsidRDefault="00E10EAF" w:rsidP="0071417A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деятельность;</w:t>
      </w:r>
    </w:p>
    <w:p w:rsidR="00E10EAF" w:rsidRPr="00FA3E86" w:rsidRDefault="00E10EAF" w:rsidP="007141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труд;</w:t>
      </w:r>
    </w:p>
    <w:p w:rsidR="00E10EAF" w:rsidRPr="00FA3E86" w:rsidRDefault="00E10EAF" w:rsidP="007141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учение.</w:t>
      </w:r>
    </w:p>
    <w:p w:rsidR="00E10EAF" w:rsidRPr="00FA3E86" w:rsidRDefault="00E10EAF" w:rsidP="0071417A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950863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Какие условия обеспечивают успешное формирование личности:</w:t>
      </w:r>
    </w:p>
    <w:p w:rsidR="00E10EAF" w:rsidRPr="00FA3E86" w:rsidRDefault="00E10EAF" w:rsidP="0095086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воспитательное воздействие на весь субъектный мир личности;</w:t>
      </w:r>
    </w:p>
    <w:p w:rsidR="00E10EAF" w:rsidRPr="00FA3E86" w:rsidRDefault="00E10EAF" w:rsidP="00950863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активность и самостоятельность самой личности;</w:t>
      </w:r>
    </w:p>
    <w:p w:rsidR="00E10EAF" w:rsidRPr="00FA3E86" w:rsidRDefault="00E10EAF" w:rsidP="00950863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единство сознаний и деятельности;</w:t>
      </w:r>
    </w:p>
    <w:p w:rsidR="00E10EAF" w:rsidRPr="00FA3E86" w:rsidRDefault="00E10EAF" w:rsidP="00950863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природно-географическая среда.</w:t>
      </w:r>
    </w:p>
    <w:p w:rsidR="00E10EAF" w:rsidRPr="00FA3E86" w:rsidRDefault="00E10EAF" w:rsidP="00950863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04194C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Форма сознания, которая проявляется в осознании человеком самого себя, называется:</w:t>
      </w:r>
    </w:p>
    <w:p w:rsidR="00E10EAF" w:rsidRPr="00FA3E86" w:rsidRDefault="00E10EAF" w:rsidP="0004194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самосознанием;</w:t>
      </w:r>
    </w:p>
    <w:p w:rsidR="00E10EAF" w:rsidRPr="00FA3E86" w:rsidRDefault="00E10EAF" w:rsidP="0004194C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предсознанием;</w:t>
      </w:r>
    </w:p>
    <w:p w:rsidR="00E10EAF" w:rsidRPr="00FA3E86" w:rsidRDefault="00E10EAF" w:rsidP="0004194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бессознательным;</w:t>
      </w:r>
    </w:p>
    <w:p w:rsidR="00E10EAF" w:rsidRPr="00FA3E86" w:rsidRDefault="00E10EAF" w:rsidP="0004194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коллективным бессознательным.</w:t>
      </w:r>
    </w:p>
    <w:p w:rsidR="00E10EAF" w:rsidRPr="00FA3E86" w:rsidRDefault="00E10EAF" w:rsidP="0004194C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C32FA7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Основной источник активности индивида, внутреннее состояние нужды, выражающее зависимость от условий существования – это:</w:t>
      </w:r>
    </w:p>
    <w:p w:rsidR="00E10EAF" w:rsidRPr="00FA3E86" w:rsidRDefault="00E10EAF" w:rsidP="00C32FA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стимул;</w:t>
      </w:r>
    </w:p>
    <w:p w:rsidR="00E10EAF" w:rsidRPr="00FA3E86" w:rsidRDefault="00E10EAF" w:rsidP="00C32FA7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потребность;</w:t>
      </w:r>
    </w:p>
    <w:p w:rsidR="00E10EAF" w:rsidRPr="00FA3E86" w:rsidRDefault="00E10EAF" w:rsidP="00C32FA7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цель;</w:t>
      </w:r>
    </w:p>
    <w:p w:rsidR="00E10EAF" w:rsidRPr="00FA3E86" w:rsidRDefault="00E10EAF" w:rsidP="00C32FA7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интерес.</w:t>
      </w:r>
    </w:p>
    <w:p w:rsidR="00E10EAF" w:rsidRPr="00FA3E86" w:rsidRDefault="00E10EAF" w:rsidP="00C32FA7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015F06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Основными характеристиками критического мышления являются:</w:t>
      </w:r>
    </w:p>
    <w:p w:rsidR="00E10EAF" w:rsidRPr="00FA3E86" w:rsidRDefault="00E10EAF" w:rsidP="00015F0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навыки генерирования;</w:t>
      </w:r>
    </w:p>
    <w:p w:rsidR="00E10EAF" w:rsidRPr="00FA3E86" w:rsidRDefault="00E10EAF" w:rsidP="00015F0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гибкость;</w:t>
      </w:r>
    </w:p>
    <w:p w:rsidR="00E10EAF" w:rsidRPr="00FA3E86" w:rsidRDefault="00E10EAF" w:rsidP="00015F0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вызов;</w:t>
      </w:r>
    </w:p>
    <w:p w:rsidR="00E10EAF" w:rsidRPr="00FA3E86" w:rsidRDefault="00E10EAF" w:rsidP="00015F0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получение и осмысление новой информации.</w:t>
      </w:r>
    </w:p>
    <w:p w:rsidR="00E10EAF" w:rsidRPr="00FA3E86" w:rsidRDefault="00E10EAF" w:rsidP="00015F0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BF2806">
      <w:pPr>
        <w:pStyle w:val="a0"/>
        <w:tabs>
          <w:tab w:val="clear" w:pos="360"/>
          <w:tab w:val="num" w:pos="0"/>
          <w:tab w:val="num" w:pos="644"/>
        </w:tabs>
        <w:spacing w:before="0" w:after="0"/>
        <w:ind w:left="357" w:hanging="35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 биогенным процессам относятся:</w:t>
      </w:r>
    </w:p>
    <w:p w:rsidR="00E10EAF" w:rsidRPr="00FA3E86" w:rsidRDefault="00E10EAF" w:rsidP="00BF280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потребности смысла жизни;</w:t>
      </w:r>
    </w:p>
    <w:p w:rsidR="00E10EAF" w:rsidRPr="00FA3E86" w:rsidRDefault="00E10EAF" w:rsidP="00BF2806">
      <w:pPr>
        <w:pStyle w:val="a1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потребности в самовыражении;</w:t>
      </w:r>
    </w:p>
    <w:p w:rsidR="00E10EAF" w:rsidRPr="00FA3E86" w:rsidRDefault="00E10EAF" w:rsidP="00BF280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потребности в самоутверждении;</w:t>
      </w:r>
    </w:p>
    <w:p w:rsidR="00E10EAF" w:rsidRPr="00FA3E86" w:rsidRDefault="00E10EAF" w:rsidP="00BF280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3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потребности в безопасности.</w:t>
      </w:r>
    </w:p>
    <w:p w:rsidR="00E10EAF" w:rsidRPr="00FA3E86" w:rsidRDefault="00E10EAF" w:rsidP="00BF2806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10EAF" w:rsidRPr="00FA3E86" w:rsidRDefault="00E10EAF" w:rsidP="006539A9">
      <w:pPr>
        <w:jc w:val="center"/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>КЛЮЧ</w:t>
      </w:r>
    </w:p>
    <w:p w:rsidR="00E10EAF" w:rsidRPr="00FA3E86" w:rsidRDefault="00E10EAF" w:rsidP="006539A9">
      <w:pPr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>1 г; 2 б; 3 а; 4 г; 5 б; 6 г; 7 б; 8 г; 9 а; 10 б; 11 в; 12 в; 13 а ; 14 а ; 15 г; 16 а; 17а; 18 а; 19 а; 20 а; 21 г; 22 г; 23 а; 24 б; 25 б; 26 б; 27 г; 28 в; 29 в; 30 б; 31 а; 32 б; 33 б; 34 г; 35 а; 36 б; 37 б; 38 а; 39 б; 40 а; 41 г; 42 г; 43 а; 44 г; 45 а; 46 г; 47 в; 48 а; 49 г; 50 в; 51 б; 52 б; 53 в; 54 г; 55 в; 56 в; 57 а; 58 в; 59 в; 60 б; 61в; 62 а; 63 г; 64 г; 65 б; 66 б; 67 в; 68 г; 69 в; 70 г; 71 г ; 72 в; 73 в; 74 в; 75 б; 76г; 77 а; 78 а; 79 г; 80 г; 81 г; 82 в; 83 г; 84 б; 85 б; 86 в; 87 в; 88 а; 89 а; 90 в; 91 г; 92 г; 93 г; 94 в; 95 б; 96 б;97 а; 98 б; 100 г.</w:t>
      </w:r>
    </w:p>
    <w:p w:rsidR="00E10EAF" w:rsidRPr="00FA3E86" w:rsidRDefault="00E10EAF" w:rsidP="006539A9">
      <w:pPr>
        <w:rPr>
          <w:sz w:val="28"/>
          <w:szCs w:val="28"/>
          <w:lang w:val="ru-RU"/>
        </w:rPr>
      </w:pPr>
    </w:p>
    <w:p w:rsidR="00E10EAF" w:rsidRPr="00FA3E86" w:rsidRDefault="00E10EAF" w:rsidP="006539A9">
      <w:pPr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 xml:space="preserve">Материалы подготовила: </w:t>
      </w:r>
    </w:p>
    <w:p w:rsidR="00E10EAF" w:rsidRPr="00FA3E86" w:rsidRDefault="00E10EAF" w:rsidP="006539A9">
      <w:pPr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>Шевцова М. М., методист кафедры проблем воспитания и дополнительного образования КРИПКиПРО</w:t>
      </w:r>
    </w:p>
    <w:p w:rsidR="00E10EAF" w:rsidRPr="00FA3E86" w:rsidRDefault="00E10EAF" w:rsidP="006539A9">
      <w:pPr>
        <w:rPr>
          <w:sz w:val="28"/>
          <w:szCs w:val="28"/>
          <w:lang w:val="ru-RU"/>
        </w:rPr>
      </w:pPr>
      <w:r w:rsidRPr="00FA3E86">
        <w:rPr>
          <w:sz w:val="28"/>
          <w:szCs w:val="28"/>
          <w:lang w:val="ru-RU"/>
        </w:rPr>
        <w:t>29.03.2011 г.</w:t>
      </w:r>
    </w:p>
    <w:sectPr w:rsidR="00E10EAF" w:rsidRPr="00FA3E86" w:rsidSect="00F7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AF" w:rsidRDefault="00E10EAF" w:rsidP="001D0BCD">
      <w:r>
        <w:separator/>
      </w:r>
    </w:p>
  </w:endnote>
  <w:endnote w:type="continuationSeparator" w:id="0">
    <w:p w:rsidR="00E10EAF" w:rsidRDefault="00E10EAF" w:rsidP="001D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AF" w:rsidRDefault="00E10EAF" w:rsidP="001D0BCD">
      <w:r>
        <w:separator/>
      </w:r>
    </w:p>
  </w:footnote>
  <w:footnote w:type="continuationSeparator" w:id="0">
    <w:p w:rsidR="00E10EAF" w:rsidRDefault="00E10EAF" w:rsidP="001D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26"/>
    <w:multiLevelType w:val="multi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27"/>
    <w:multiLevelType w:val="multi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28"/>
    <w:multiLevelType w:val="multi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36"/>
    <w:multiLevelType w:val="multilevel"/>
    <w:tmpl w:val="00000036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3125051C"/>
    <w:multiLevelType w:val="hybridMultilevel"/>
    <w:tmpl w:val="B4826D76"/>
    <w:lvl w:ilvl="0" w:tplc="D0CE11F8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8A399C"/>
    <w:multiLevelType w:val="multilevel"/>
    <w:tmpl w:val="FC34EA6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3A30848"/>
    <w:multiLevelType w:val="hybridMultilevel"/>
    <w:tmpl w:val="08063498"/>
    <w:lvl w:ilvl="0" w:tplc="36409D00">
      <w:start w:val="1"/>
      <w:numFmt w:val="bullet"/>
      <w:pStyle w:val="a1"/>
      <w:lvlText w:val="o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33"/>
    <w:rsid w:val="00002CAD"/>
    <w:rsid w:val="000139D8"/>
    <w:rsid w:val="00015A8F"/>
    <w:rsid w:val="00015F06"/>
    <w:rsid w:val="00031231"/>
    <w:rsid w:val="00033061"/>
    <w:rsid w:val="0004194C"/>
    <w:rsid w:val="00043D7C"/>
    <w:rsid w:val="00053932"/>
    <w:rsid w:val="00054039"/>
    <w:rsid w:val="00057905"/>
    <w:rsid w:val="00076274"/>
    <w:rsid w:val="00081B4C"/>
    <w:rsid w:val="00090BB7"/>
    <w:rsid w:val="000936BB"/>
    <w:rsid w:val="000959AA"/>
    <w:rsid w:val="00097B88"/>
    <w:rsid w:val="000A0656"/>
    <w:rsid w:val="000A6B9B"/>
    <w:rsid w:val="000B1FAC"/>
    <w:rsid w:val="000D1BA0"/>
    <w:rsid w:val="000D1D44"/>
    <w:rsid w:val="000D55C6"/>
    <w:rsid w:val="000D7B83"/>
    <w:rsid w:val="000E1675"/>
    <w:rsid w:val="000E2E9D"/>
    <w:rsid w:val="000E3827"/>
    <w:rsid w:val="000E41AE"/>
    <w:rsid w:val="000E5F00"/>
    <w:rsid w:val="000F0D87"/>
    <w:rsid w:val="000F17FA"/>
    <w:rsid w:val="000F1A29"/>
    <w:rsid w:val="000F7436"/>
    <w:rsid w:val="00100570"/>
    <w:rsid w:val="001010BC"/>
    <w:rsid w:val="001016C9"/>
    <w:rsid w:val="00113A79"/>
    <w:rsid w:val="00121865"/>
    <w:rsid w:val="00131563"/>
    <w:rsid w:val="001320BE"/>
    <w:rsid w:val="00134886"/>
    <w:rsid w:val="00136674"/>
    <w:rsid w:val="0013752E"/>
    <w:rsid w:val="00162EBC"/>
    <w:rsid w:val="0017362D"/>
    <w:rsid w:val="00174E40"/>
    <w:rsid w:val="0017649D"/>
    <w:rsid w:val="00193DC3"/>
    <w:rsid w:val="001954BF"/>
    <w:rsid w:val="001A4A94"/>
    <w:rsid w:val="001A5932"/>
    <w:rsid w:val="001B4B74"/>
    <w:rsid w:val="001B4E83"/>
    <w:rsid w:val="001B628C"/>
    <w:rsid w:val="001B7797"/>
    <w:rsid w:val="001C6E60"/>
    <w:rsid w:val="001C748C"/>
    <w:rsid w:val="001C763D"/>
    <w:rsid w:val="001D0BCD"/>
    <w:rsid w:val="001D28CF"/>
    <w:rsid w:val="001D2F82"/>
    <w:rsid w:val="001E28CA"/>
    <w:rsid w:val="001F2026"/>
    <w:rsid w:val="001F4DE9"/>
    <w:rsid w:val="001F5DE0"/>
    <w:rsid w:val="001F67D3"/>
    <w:rsid w:val="00203CDD"/>
    <w:rsid w:val="00214F5F"/>
    <w:rsid w:val="002216B8"/>
    <w:rsid w:val="002240F9"/>
    <w:rsid w:val="0023088F"/>
    <w:rsid w:val="00232036"/>
    <w:rsid w:val="00234129"/>
    <w:rsid w:val="002352DB"/>
    <w:rsid w:val="00235ABA"/>
    <w:rsid w:val="002433DD"/>
    <w:rsid w:val="00255C08"/>
    <w:rsid w:val="00271D3B"/>
    <w:rsid w:val="00293B7E"/>
    <w:rsid w:val="00294080"/>
    <w:rsid w:val="0029636C"/>
    <w:rsid w:val="002976A2"/>
    <w:rsid w:val="002B3B4E"/>
    <w:rsid w:val="002B7EE3"/>
    <w:rsid w:val="002C3AF5"/>
    <w:rsid w:val="002C7DC9"/>
    <w:rsid w:val="002D517A"/>
    <w:rsid w:val="002D5B6C"/>
    <w:rsid w:val="002D7C05"/>
    <w:rsid w:val="002E1EF6"/>
    <w:rsid w:val="00300581"/>
    <w:rsid w:val="0031120D"/>
    <w:rsid w:val="00313D47"/>
    <w:rsid w:val="00324355"/>
    <w:rsid w:val="00330A90"/>
    <w:rsid w:val="00340C09"/>
    <w:rsid w:val="00342CF5"/>
    <w:rsid w:val="00356C27"/>
    <w:rsid w:val="003578D9"/>
    <w:rsid w:val="003608A8"/>
    <w:rsid w:val="00360C6A"/>
    <w:rsid w:val="00370819"/>
    <w:rsid w:val="00375930"/>
    <w:rsid w:val="00376CC3"/>
    <w:rsid w:val="00385EBA"/>
    <w:rsid w:val="003877F0"/>
    <w:rsid w:val="0039435E"/>
    <w:rsid w:val="00395CE7"/>
    <w:rsid w:val="00397CE0"/>
    <w:rsid w:val="003A0D97"/>
    <w:rsid w:val="003A2E5F"/>
    <w:rsid w:val="003A32FE"/>
    <w:rsid w:val="003A3F35"/>
    <w:rsid w:val="003A67A2"/>
    <w:rsid w:val="003B4831"/>
    <w:rsid w:val="003C16AE"/>
    <w:rsid w:val="003C6E22"/>
    <w:rsid w:val="003C786E"/>
    <w:rsid w:val="003D4E46"/>
    <w:rsid w:val="003E06A6"/>
    <w:rsid w:val="003E64B2"/>
    <w:rsid w:val="003E79B0"/>
    <w:rsid w:val="003F3C13"/>
    <w:rsid w:val="003F451B"/>
    <w:rsid w:val="004009F7"/>
    <w:rsid w:val="00401DB3"/>
    <w:rsid w:val="0040627B"/>
    <w:rsid w:val="00412275"/>
    <w:rsid w:val="00413ADA"/>
    <w:rsid w:val="0042255E"/>
    <w:rsid w:val="00425BB4"/>
    <w:rsid w:val="00437271"/>
    <w:rsid w:val="004417C9"/>
    <w:rsid w:val="00460625"/>
    <w:rsid w:val="00462E6B"/>
    <w:rsid w:val="00463BED"/>
    <w:rsid w:val="004678E2"/>
    <w:rsid w:val="004841C4"/>
    <w:rsid w:val="0048472C"/>
    <w:rsid w:val="0048609C"/>
    <w:rsid w:val="00492D33"/>
    <w:rsid w:val="004965E6"/>
    <w:rsid w:val="004B46E5"/>
    <w:rsid w:val="004B79BB"/>
    <w:rsid w:val="004D27A2"/>
    <w:rsid w:val="004D4E02"/>
    <w:rsid w:val="004D6F67"/>
    <w:rsid w:val="004E6E33"/>
    <w:rsid w:val="004F5DFF"/>
    <w:rsid w:val="004F7BF9"/>
    <w:rsid w:val="00502501"/>
    <w:rsid w:val="00507EDF"/>
    <w:rsid w:val="005117C3"/>
    <w:rsid w:val="00516D8C"/>
    <w:rsid w:val="00530EC3"/>
    <w:rsid w:val="0053161C"/>
    <w:rsid w:val="00532EC3"/>
    <w:rsid w:val="005377FF"/>
    <w:rsid w:val="00537810"/>
    <w:rsid w:val="00555CC1"/>
    <w:rsid w:val="00555F4F"/>
    <w:rsid w:val="00573DD5"/>
    <w:rsid w:val="005826C2"/>
    <w:rsid w:val="00584D8D"/>
    <w:rsid w:val="00592D96"/>
    <w:rsid w:val="00593B5F"/>
    <w:rsid w:val="00594B29"/>
    <w:rsid w:val="005A543E"/>
    <w:rsid w:val="005C700C"/>
    <w:rsid w:val="005C765C"/>
    <w:rsid w:val="00610C63"/>
    <w:rsid w:val="00633C7F"/>
    <w:rsid w:val="00633E9F"/>
    <w:rsid w:val="00635E5B"/>
    <w:rsid w:val="00640559"/>
    <w:rsid w:val="00653297"/>
    <w:rsid w:val="006539A9"/>
    <w:rsid w:val="00676CDD"/>
    <w:rsid w:val="00686D2C"/>
    <w:rsid w:val="0068700B"/>
    <w:rsid w:val="006A135C"/>
    <w:rsid w:val="006B50BD"/>
    <w:rsid w:val="006C14C5"/>
    <w:rsid w:val="006C1A2F"/>
    <w:rsid w:val="006C36E7"/>
    <w:rsid w:val="006C4EA5"/>
    <w:rsid w:val="006C7EE5"/>
    <w:rsid w:val="006D1553"/>
    <w:rsid w:val="006D1787"/>
    <w:rsid w:val="006D5BF4"/>
    <w:rsid w:val="006D716A"/>
    <w:rsid w:val="006E544E"/>
    <w:rsid w:val="006F0B22"/>
    <w:rsid w:val="006F1383"/>
    <w:rsid w:val="006F4E47"/>
    <w:rsid w:val="006F6C88"/>
    <w:rsid w:val="006F739E"/>
    <w:rsid w:val="006F7B90"/>
    <w:rsid w:val="00702F05"/>
    <w:rsid w:val="0071037E"/>
    <w:rsid w:val="0071417A"/>
    <w:rsid w:val="007209BA"/>
    <w:rsid w:val="007238A3"/>
    <w:rsid w:val="00724C21"/>
    <w:rsid w:val="00725CB2"/>
    <w:rsid w:val="00730E4B"/>
    <w:rsid w:val="00736BC3"/>
    <w:rsid w:val="00740C81"/>
    <w:rsid w:val="00745283"/>
    <w:rsid w:val="00761973"/>
    <w:rsid w:val="0077181B"/>
    <w:rsid w:val="00781CF8"/>
    <w:rsid w:val="007A0492"/>
    <w:rsid w:val="007A0D30"/>
    <w:rsid w:val="007A7570"/>
    <w:rsid w:val="007C2540"/>
    <w:rsid w:val="007C3B4E"/>
    <w:rsid w:val="007D050C"/>
    <w:rsid w:val="007D4229"/>
    <w:rsid w:val="007D49C4"/>
    <w:rsid w:val="007D51DB"/>
    <w:rsid w:val="007D6E08"/>
    <w:rsid w:val="007D73F5"/>
    <w:rsid w:val="00812346"/>
    <w:rsid w:val="00812DD2"/>
    <w:rsid w:val="00813AA6"/>
    <w:rsid w:val="00822117"/>
    <w:rsid w:val="00823D57"/>
    <w:rsid w:val="00823DF8"/>
    <w:rsid w:val="00832717"/>
    <w:rsid w:val="008351E2"/>
    <w:rsid w:val="00843D70"/>
    <w:rsid w:val="00846E0D"/>
    <w:rsid w:val="00847BFE"/>
    <w:rsid w:val="00857962"/>
    <w:rsid w:val="008679F7"/>
    <w:rsid w:val="00882622"/>
    <w:rsid w:val="0088297E"/>
    <w:rsid w:val="008846CC"/>
    <w:rsid w:val="00892BB4"/>
    <w:rsid w:val="008930B6"/>
    <w:rsid w:val="008A5FD2"/>
    <w:rsid w:val="008B03A2"/>
    <w:rsid w:val="008B1CC4"/>
    <w:rsid w:val="008B35BE"/>
    <w:rsid w:val="008B499F"/>
    <w:rsid w:val="008C210E"/>
    <w:rsid w:val="008C2E52"/>
    <w:rsid w:val="008C69CC"/>
    <w:rsid w:val="008D59EB"/>
    <w:rsid w:val="008D7AEC"/>
    <w:rsid w:val="008E4BFD"/>
    <w:rsid w:val="008F424B"/>
    <w:rsid w:val="008F56E2"/>
    <w:rsid w:val="00905485"/>
    <w:rsid w:val="00911172"/>
    <w:rsid w:val="00917B09"/>
    <w:rsid w:val="00932161"/>
    <w:rsid w:val="00940DCC"/>
    <w:rsid w:val="00950863"/>
    <w:rsid w:val="00952035"/>
    <w:rsid w:val="00954C95"/>
    <w:rsid w:val="00955006"/>
    <w:rsid w:val="009565CC"/>
    <w:rsid w:val="0096116A"/>
    <w:rsid w:val="00970FF6"/>
    <w:rsid w:val="00972DD4"/>
    <w:rsid w:val="00975484"/>
    <w:rsid w:val="0098426E"/>
    <w:rsid w:val="0099098B"/>
    <w:rsid w:val="00992AA9"/>
    <w:rsid w:val="009A7576"/>
    <w:rsid w:val="009B0825"/>
    <w:rsid w:val="009B4FAC"/>
    <w:rsid w:val="009C432B"/>
    <w:rsid w:val="009D0C74"/>
    <w:rsid w:val="009D4370"/>
    <w:rsid w:val="009D44FB"/>
    <w:rsid w:val="009E313E"/>
    <w:rsid w:val="009F098D"/>
    <w:rsid w:val="009F7AE8"/>
    <w:rsid w:val="00A07FBD"/>
    <w:rsid w:val="00A11101"/>
    <w:rsid w:val="00A24AD6"/>
    <w:rsid w:val="00A24E0A"/>
    <w:rsid w:val="00A3491D"/>
    <w:rsid w:val="00A350A5"/>
    <w:rsid w:val="00A4353F"/>
    <w:rsid w:val="00A519AC"/>
    <w:rsid w:val="00A63222"/>
    <w:rsid w:val="00A632EE"/>
    <w:rsid w:val="00A657A9"/>
    <w:rsid w:val="00A82956"/>
    <w:rsid w:val="00A849FA"/>
    <w:rsid w:val="00A852C8"/>
    <w:rsid w:val="00A85327"/>
    <w:rsid w:val="00AA0F51"/>
    <w:rsid w:val="00AA236D"/>
    <w:rsid w:val="00AA2B74"/>
    <w:rsid w:val="00AB23BE"/>
    <w:rsid w:val="00AC1081"/>
    <w:rsid w:val="00AC2FD8"/>
    <w:rsid w:val="00AC3228"/>
    <w:rsid w:val="00AC6324"/>
    <w:rsid w:val="00AD6750"/>
    <w:rsid w:val="00AF39C0"/>
    <w:rsid w:val="00AF4BAF"/>
    <w:rsid w:val="00AF664E"/>
    <w:rsid w:val="00B0442E"/>
    <w:rsid w:val="00B12879"/>
    <w:rsid w:val="00B13DEE"/>
    <w:rsid w:val="00B15B40"/>
    <w:rsid w:val="00B16416"/>
    <w:rsid w:val="00B21497"/>
    <w:rsid w:val="00B21DCF"/>
    <w:rsid w:val="00B26F2E"/>
    <w:rsid w:val="00B32016"/>
    <w:rsid w:val="00B357AE"/>
    <w:rsid w:val="00B35827"/>
    <w:rsid w:val="00B4182D"/>
    <w:rsid w:val="00B43733"/>
    <w:rsid w:val="00B46EB8"/>
    <w:rsid w:val="00B571AC"/>
    <w:rsid w:val="00B7350E"/>
    <w:rsid w:val="00B86CE4"/>
    <w:rsid w:val="00B946E9"/>
    <w:rsid w:val="00BA19DB"/>
    <w:rsid w:val="00BA3118"/>
    <w:rsid w:val="00BB357A"/>
    <w:rsid w:val="00BB6095"/>
    <w:rsid w:val="00BB65E1"/>
    <w:rsid w:val="00BD04E5"/>
    <w:rsid w:val="00BD688E"/>
    <w:rsid w:val="00BD68F1"/>
    <w:rsid w:val="00BE1C44"/>
    <w:rsid w:val="00BE3C7A"/>
    <w:rsid w:val="00BF079E"/>
    <w:rsid w:val="00BF20A0"/>
    <w:rsid w:val="00BF2806"/>
    <w:rsid w:val="00BF4CC5"/>
    <w:rsid w:val="00BF52EB"/>
    <w:rsid w:val="00C06727"/>
    <w:rsid w:val="00C10B0B"/>
    <w:rsid w:val="00C1278D"/>
    <w:rsid w:val="00C20798"/>
    <w:rsid w:val="00C32FA7"/>
    <w:rsid w:val="00C4622A"/>
    <w:rsid w:val="00C55C63"/>
    <w:rsid w:val="00C810D3"/>
    <w:rsid w:val="00C8647A"/>
    <w:rsid w:val="00C8790A"/>
    <w:rsid w:val="00C91011"/>
    <w:rsid w:val="00CA0F0D"/>
    <w:rsid w:val="00CA6DF7"/>
    <w:rsid w:val="00CB04E4"/>
    <w:rsid w:val="00CB7E69"/>
    <w:rsid w:val="00CC106B"/>
    <w:rsid w:val="00CC33A6"/>
    <w:rsid w:val="00CD5EB9"/>
    <w:rsid w:val="00CE3E3B"/>
    <w:rsid w:val="00CE49B3"/>
    <w:rsid w:val="00CE4A3E"/>
    <w:rsid w:val="00CE5496"/>
    <w:rsid w:val="00CE77F6"/>
    <w:rsid w:val="00CF044D"/>
    <w:rsid w:val="00CF06CC"/>
    <w:rsid w:val="00CF432E"/>
    <w:rsid w:val="00D01238"/>
    <w:rsid w:val="00D02609"/>
    <w:rsid w:val="00D0346A"/>
    <w:rsid w:val="00D0383E"/>
    <w:rsid w:val="00D1161B"/>
    <w:rsid w:val="00D11C21"/>
    <w:rsid w:val="00D1323E"/>
    <w:rsid w:val="00D13950"/>
    <w:rsid w:val="00D25A85"/>
    <w:rsid w:val="00D43CCC"/>
    <w:rsid w:val="00D563DB"/>
    <w:rsid w:val="00D66585"/>
    <w:rsid w:val="00D90484"/>
    <w:rsid w:val="00D90F33"/>
    <w:rsid w:val="00D9114E"/>
    <w:rsid w:val="00D9789D"/>
    <w:rsid w:val="00DA18BF"/>
    <w:rsid w:val="00DA2C66"/>
    <w:rsid w:val="00DA3948"/>
    <w:rsid w:val="00DA5B74"/>
    <w:rsid w:val="00DB05CF"/>
    <w:rsid w:val="00DB2503"/>
    <w:rsid w:val="00DB2C8F"/>
    <w:rsid w:val="00DC189D"/>
    <w:rsid w:val="00DC1F01"/>
    <w:rsid w:val="00DC4034"/>
    <w:rsid w:val="00DC455B"/>
    <w:rsid w:val="00DC5590"/>
    <w:rsid w:val="00DC5C39"/>
    <w:rsid w:val="00DC6189"/>
    <w:rsid w:val="00DE4A51"/>
    <w:rsid w:val="00DE6B6F"/>
    <w:rsid w:val="00DE7011"/>
    <w:rsid w:val="00DE711C"/>
    <w:rsid w:val="00E10EAF"/>
    <w:rsid w:val="00E12F93"/>
    <w:rsid w:val="00E14B4A"/>
    <w:rsid w:val="00E26F09"/>
    <w:rsid w:val="00E366BB"/>
    <w:rsid w:val="00E407F5"/>
    <w:rsid w:val="00E4674F"/>
    <w:rsid w:val="00E50BA9"/>
    <w:rsid w:val="00E536FF"/>
    <w:rsid w:val="00E5447A"/>
    <w:rsid w:val="00E66272"/>
    <w:rsid w:val="00E769F1"/>
    <w:rsid w:val="00E8543B"/>
    <w:rsid w:val="00E86CC1"/>
    <w:rsid w:val="00E8749F"/>
    <w:rsid w:val="00E90385"/>
    <w:rsid w:val="00EA0D7A"/>
    <w:rsid w:val="00EA2B26"/>
    <w:rsid w:val="00EA7427"/>
    <w:rsid w:val="00EA7718"/>
    <w:rsid w:val="00EB3E1E"/>
    <w:rsid w:val="00EC04BD"/>
    <w:rsid w:val="00EC79F7"/>
    <w:rsid w:val="00ED2418"/>
    <w:rsid w:val="00ED686A"/>
    <w:rsid w:val="00EE3120"/>
    <w:rsid w:val="00EE3546"/>
    <w:rsid w:val="00EE36E8"/>
    <w:rsid w:val="00EE428E"/>
    <w:rsid w:val="00EE4464"/>
    <w:rsid w:val="00EE56DB"/>
    <w:rsid w:val="00EF7268"/>
    <w:rsid w:val="00F10086"/>
    <w:rsid w:val="00F16277"/>
    <w:rsid w:val="00F2493B"/>
    <w:rsid w:val="00F25E57"/>
    <w:rsid w:val="00F30771"/>
    <w:rsid w:val="00F34F52"/>
    <w:rsid w:val="00F373F3"/>
    <w:rsid w:val="00F37511"/>
    <w:rsid w:val="00F37A8D"/>
    <w:rsid w:val="00F44FE8"/>
    <w:rsid w:val="00F47B17"/>
    <w:rsid w:val="00F5235B"/>
    <w:rsid w:val="00F52A9B"/>
    <w:rsid w:val="00F60222"/>
    <w:rsid w:val="00F606CB"/>
    <w:rsid w:val="00F62735"/>
    <w:rsid w:val="00F64835"/>
    <w:rsid w:val="00F70890"/>
    <w:rsid w:val="00F711CE"/>
    <w:rsid w:val="00F951B8"/>
    <w:rsid w:val="00FA3E86"/>
    <w:rsid w:val="00FA60CA"/>
    <w:rsid w:val="00FB13F5"/>
    <w:rsid w:val="00FB755B"/>
    <w:rsid w:val="00FC0963"/>
    <w:rsid w:val="00FC0F06"/>
    <w:rsid w:val="00FC135B"/>
    <w:rsid w:val="00FC4958"/>
    <w:rsid w:val="00FC4A0C"/>
    <w:rsid w:val="00FC53C8"/>
    <w:rsid w:val="00FF46AE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3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9B3"/>
    <w:pPr>
      <w:keepNext/>
      <w:jc w:val="both"/>
      <w:outlineLvl w:val="0"/>
    </w:pPr>
    <w:rPr>
      <w:rFonts w:ascii="Arial" w:hAnsi="Arial" w:cs="Arial"/>
      <w:b/>
      <w:bCs/>
      <w:sz w:val="32"/>
      <w:szCs w:val="32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49B3"/>
    <w:rPr>
      <w:rFonts w:ascii="Arial" w:hAnsi="Arial" w:cs="Arial"/>
      <w:b/>
      <w:bCs/>
      <w:sz w:val="20"/>
      <w:szCs w:val="20"/>
      <w:lang w:eastAsia="ru-RU"/>
    </w:rPr>
  </w:style>
  <w:style w:type="paragraph" w:customStyle="1" w:styleId="a0">
    <w:name w:val="ВопрМножВыбор"/>
    <w:basedOn w:val="Normal"/>
    <w:next w:val="a1"/>
    <w:uiPriority w:val="99"/>
    <w:rsid w:val="00B43733"/>
    <w:pPr>
      <w:numPr>
        <w:numId w:val="3"/>
      </w:numPr>
      <w:spacing w:before="240" w:after="120"/>
      <w:outlineLvl w:val="0"/>
    </w:pPr>
    <w:rPr>
      <w:rFonts w:ascii="Arial" w:hAnsi="Arial" w:cs="Arial"/>
      <w:b/>
      <w:bCs/>
      <w:lang w:val="en-GB"/>
    </w:rPr>
  </w:style>
  <w:style w:type="paragraph" w:customStyle="1" w:styleId="a1">
    <w:name w:val="НеверныйОтвет"/>
    <w:basedOn w:val="Normal"/>
    <w:uiPriority w:val="99"/>
    <w:rsid w:val="00B43733"/>
    <w:pPr>
      <w:numPr>
        <w:numId w:val="1"/>
      </w:numPr>
      <w:spacing w:after="120"/>
    </w:pPr>
    <w:rPr>
      <w:rFonts w:ascii="Verdana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uiPriority w:val="99"/>
    <w:rsid w:val="00B43733"/>
    <w:pPr>
      <w:numPr>
        <w:numId w:val="2"/>
      </w:numPr>
    </w:pPr>
    <w:rPr>
      <w:color w:val="008000"/>
    </w:rPr>
  </w:style>
  <w:style w:type="paragraph" w:styleId="BodyText">
    <w:name w:val="Body Text"/>
    <w:basedOn w:val="Normal"/>
    <w:link w:val="BodyTextChar"/>
    <w:uiPriority w:val="99"/>
    <w:rsid w:val="00B43733"/>
    <w:pPr>
      <w:jc w:val="both"/>
    </w:pPr>
    <w:rPr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3733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D0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0BCD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D0BCD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F951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51B8"/>
    <w:rPr>
      <w:rFonts w:ascii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rsid w:val="009D44FB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EE56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71">
      <w:marLeft w:val="0"/>
      <w:marRight w:val="0"/>
      <w:marTop w:val="0"/>
      <w:marBottom w:val="0"/>
      <w:divBdr>
        <w:top w:val="single" w:sz="36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1856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766">
              <w:marLeft w:val="0"/>
              <w:marRight w:val="0"/>
              <w:marTop w:val="0"/>
              <w:marBottom w:val="0"/>
              <w:divBdr>
                <w:top w:val="single" w:sz="36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660</TotalTime>
  <Pages>19</Pages>
  <Words>4454</Words>
  <Characters>25389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user</cp:lastModifiedBy>
  <cp:revision>372</cp:revision>
  <dcterms:created xsi:type="dcterms:W3CDTF">2011-02-17T14:45:00Z</dcterms:created>
  <dcterms:modified xsi:type="dcterms:W3CDTF">2011-04-05T01:23:00Z</dcterms:modified>
</cp:coreProperties>
</file>