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A5" w:rsidRPr="00CA6F52" w:rsidRDefault="00EB1FA5" w:rsidP="00EB1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записать на видео комбинацию </w:t>
      </w:r>
      <w:r w:rsidR="00CA6F52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="00CA6F52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1A7D1F" w:rsidRPr="001A7D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7D1F" w:rsidRPr="001A7D1F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="00CA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выслать</w:t>
      </w:r>
      <w:r w:rsidRPr="00CA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CA6F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6F52" w:rsidRPr="001A7D1F" w:rsidRDefault="00EB1FA5" w:rsidP="00CA6F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A7D1F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1A7D1F">
        <w:rPr>
          <w:rFonts w:ascii="Times New Roman" w:hAnsi="Times New Roman" w:cs="Times New Roman"/>
          <w:sz w:val="28"/>
          <w:szCs w:val="28"/>
        </w:rPr>
        <w:t xml:space="preserve"> концерта ГАХА "Берёзка" им. Н. С. Надеждиной, письменный анализ (чем этот коллектив отличается от других профессиональных коллективов? В чем его особенность?)</w:t>
      </w:r>
    </w:p>
    <w:p w:rsidR="00CA6F52" w:rsidRPr="00CA6F52" w:rsidRDefault="00CA6F52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краткий анализ и выслать мне.</w:t>
      </w:r>
    </w:p>
    <w:p w:rsidR="00CA6F52" w:rsidRDefault="00CA6F52" w:rsidP="00CA6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Освоить главу из книги Т. С. Ткаченко "Народный танец"</w:t>
      </w:r>
    </w:p>
    <w:p w:rsidR="00EB1FA5" w:rsidRPr="00CA6F52" w:rsidRDefault="001A7D1F" w:rsidP="00EB1F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Карело-финский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(с. 587</w:t>
      </w:r>
      <w:r w:rsidR="00CA6F52">
        <w:rPr>
          <w:rFonts w:ascii="Times New Roman" w:hAnsi="Times New Roman" w:cs="Times New Roman"/>
          <w:sz w:val="28"/>
          <w:szCs w:val="28"/>
        </w:rPr>
        <w:t>)</w:t>
      </w:r>
    </w:p>
    <w:p w:rsidR="00844C90" w:rsidRPr="001A7D1F" w:rsidRDefault="00844C90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в облаке </w:t>
      </w:r>
    </w:p>
    <w:p w:rsidR="00CA6F52" w:rsidRPr="001A7D1F" w:rsidRDefault="002F1DEF" w:rsidP="00CA6F5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CA6F52" w:rsidRPr="00CA6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6F52" w:rsidRPr="001A7D1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A6F52" w:rsidRPr="00CA6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="00CA6F52" w:rsidRPr="001A7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F52" w:rsidRPr="00CA6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A6F52" w:rsidRPr="001A7D1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A6F52" w:rsidRPr="00CA6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A6F52" w:rsidRPr="001A7D1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6F52" w:rsidRPr="00CA6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CA6F52" w:rsidRPr="001A7D1F">
          <w:rPr>
            <w:rStyle w:val="a3"/>
            <w:rFonts w:ascii="Times New Roman" w:hAnsi="Times New Roman" w:cs="Times New Roman"/>
            <w:sz w:val="28"/>
            <w:szCs w:val="28"/>
          </w:rPr>
          <w:t>/2</w:t>
        </w:r>
        <w:proofErr w:type="spellStart"/>
        <w:r w:rsidR="00CA6F52" w:rsidRPr="00CA6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vaE</w:t>
        </w:r>
        <w:proofErr w:type="spellEnd"/>
        <w:r w:rsidR="00CA6F52" w:rsidRPr="001A7D1F">
          <w:rPr>
            <w:rStyle w:val="a3"/>
            <w:rFonts w:ascii="Times New Roman" w:hAnsi="Times New Roman" w:cs="Times New Roman"/>
            <w:sz w:val="28"/>
            <w:szCs w:val="28"/>
          </w:rPr>
          <w:t>/3</w:t>
        </w:r>
        <w:proofErr w:type="spellStart"/>
        <w:r w:rsidR="00CA6F52" w:rsidRPr="00CA6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gVwzM</w:t>
        </w:r>
        <w:proofErr w:type="spellEnd"/>
        <w:r w:rsidR="00CA6F52" w:rsidRPr="001A7D1F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CA6F52" w:rsidRPr="00CA6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</w:t>
        </w:r>
        <w:proofErr w:type="spellEnd"/>
      </w:hyperlink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>Ответить на следующие вопросы:</w:t>
      </w:r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 xml:space="preserve">1. Основными </w:t>
      </w:r>
      <w:r w:rsidR="001A7D1F">
        <w:rPr>
          <w:rFonts w:ascii="Times New Roman" w:hAnsi="Times New Roman" w:cs="Times New Roman"/>
          <w:i/>
          <w:sz w:val="24"/>
          <w:szCs w:val="24"/>
        </w:rPr>
        <w:t xml:space="preserve">карело-финскими </w:t>
      </w:r>
      <w:r w:rsidRPr="00CA6F52">
        <w:rPr>
          <w:rFonts w:ascii="Times New Roman" w:hAnsi="Times New Roman" w:cs="Times New Roman"/>
          <w:i/>
          <w:sz w:val="24"/>
          <w:szCs w:val="24"/>
        </w:rPr>
        <w:t>народными танцами являются: (перечислить).</w:t>
      </w:r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 xml:space="preserve">2. Отличительной чертой женского </w:t>
      </w:r>
      <w:r w:rsidR="001A7D1F">
        <w:rPr>
          <w:rFonts w:ascii="Times New Roman" w:hAnsi="Times New Roman" w:cs="Times New Roman"/>
          <w:i/>
          <w:sz w:val="24"/>
          <w:szCs w:val="24"/>
        </w:rPr>
        <w:t xml:space="preserve">карело-финского </w:t>
      </w:r>
      <w:r w:rsidRPr="00CA6F52">
        <w:rPr>
          <w:rFonts w:ascii="Times New Roman" w:hAnsi="Times New Roman" w:cs="Times New Roman"/>
          <w:i/>
          <w:sz w:val="24"/>
          <w:szCs w:val="24"/>
        </w:rPr>
        <w:t>танца является..(продолжить фразу).</w:t>
      </w:r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 xml:space="preserve">3. Основные положения рук </w:t>
      </w:r>
      <w:r w:rsidR="001A7D1F">
        <w:rPr>
          <w:rFonts w:ascii="Times New Roman" w:hAnsi="Times New Roman" w:cs="Times New Roman"/>
          <w:i/>
          <w:sz w:val="24"/>
          <w:szCs w:val="24"/>
        </w:rPr>
        <w:t xml:space="preserve">карело-финского </w:t>
      </w:r>
      <w:r w:rsidRPr="00CA6F52">
        <w:rPr>
          <w:rFonts w:ascii="Times New Roman" w:hAnsi="Times New Roman" w:cs="Times New Roman"/>
          <w:i/>
          <w:sz w:val="24"/>
          <w:szCs w:val="24"/>
        </w:rPr>
        <w:t>женского танца: (перечислить).</w:t>
      </w:r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 xml:space="preserve">4. Какие факторы и события повлияли на становление и особенности мужского </w:t>
      </w:r>
      <w:r w:rsidR="001A7D1F">
        <w:rPr>
          <w:rFonts w:ascii="Times New Roman" w:hAnsi="Times New Roman" w:cs="Times New Roman"/>
          <w:i/>
          <w:sz w:val="24"/>
          <w:szCs w:val="24"/>
        </w:rPr>
        <w:t xml:space="preserve">карело-финского </w:t>
      </w:r>
      <w:r w:rsidRPr="00CA6F52">
        <w:rPr>
          <w:rFonts w:ascii="Times New Roman" w:hAnsi="Times New Roman" w:cs="Times New Roman"/>
          <w:i/>
          <w:sz w:val="24"/>
          <w:szCs w:val="24"/>
        </w:rPr>
        <w:t>танца?</w:t>
      </w:r>
    </w:p>
    <w:p w:rsidR="00CA6F52" w:rsidRDefault="00CA6F52" w:rsidP="00EB1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FA5" w:rsidRPr="00CA6F52" w:rsidRDefault="00EB1FA5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 w:rsidRPr="00CA6F5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6F52"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 w:rsidRPr="00CA6F52">
        <w:rPr>
          <w:rFonts w:ascii="Times New Roman" w:hAnsi="Times New Roman" w:cs="Times New Roman"/>
          <w:sz w:val="28"/>
          <w:szCs w:val="28"/>
        </w:rPr>
        <w:t xml:space="preserve"> в реальном времени.</w:t>
      </w:r>
    </w:p>
    <w:p w:rsidR="007B5373" w:rsidRDefault="007B5373"/>
    <w:sectPr w:rsidR="007B5373" w:rsidSect="00C8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B1FA5"/>
    <w:rsid w:val="001A7D1F"/>
    <w:rsid w:val="002F1DEF"/>
    <w:rsid w:val="004D3925"/>
    <w:rsid w:val="007B5373"/>
    <w:rsid w:val="00844C90"/>
    <w:rsid w:val="00C87230"/>
    <w:rsid w:val="00CA6F52"/>
    <w:rsid w:val="00EB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C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4C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vaE/3gVwzM1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2020-11-01T06:38:00Z</dcterms:created>
  <dcterms:modified xsi:type="dcterms:W3CDTF">2020-11-12T08:26:00Z</dcterms:modified>
</cp:coreProperties>
</file>